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CEC2" w14:textId="77777777" w:rsidR="00D301AE" w:rsidRDefault="00D301AE" w:rsidP="00D301AE">
      <w:pPr>
        <w:pStyle w:val="Textoindependiente"/>
        <w:jc w:val="center"/>
        <w:rPr>
          <w:b w:val="0"/>
        </w:rPr>
      </w:pPr>
      <w:r>
        <w:rPr>
          <w:b w:val="0"/>
        </w:rPr>
        <w:t>ANEXO 3</w:t>
      </w:r>
    </w:p>
    <w:p w14:paraId="4DE1C829" w14:textId="77777777" w:rsidR="00D301AE" w:rsidRDefault="00D301AE" w:rsidP="00D301AE">
      <w:pPr>
        <w:pStyle w:val="Textoindependiente"/>
        <w:jc w:val="center"/>
      </w:pPr>
    </w:p>
    <w:p w14:paraId="69C8A502" w14:textId="77777777" w:rsidR="00D301AE" w:rsidRDefault="00D301AE" w:rsidP="00D301AE">
      <w:pPr>
        <w:pStyle w:val="Textoindependiente"/>
        <w:jc w:val="center"/>
      </w:pPr>
      <w:r>
        <w:t>Letrero</w:t>
      </w:r>
    </w:p>
    <w:p w14:paraId="516F2EF1" w14:textId="77777777" w:rsidR="00D301AE" w:rsidRDefault="00D301AE" w:rsidP="00D301AE">
      <w:pPr>
        <w:pStyle w:val="Textoindependiente"/>
        <w:jc w:val="center"/>
      </w:pPr>
    </w:p>
    <w:p w14:paraId="3168BF00" w14:textId="77777777" w:rsidR="00D301AE" w:rsidRPr="006657F8" w:rsidRDefault="00D301AE" w:rsidP="00D301AE">
      <w:pPr>
        <w:pStyle w:val="Textoindependiente"/>
        <w:jc w:val="center"/>
      </w:pPr>
    </w:p>
    <w:p w14:paraId="1A74289C" w14:textId="77777777" w:rsidR="00D301AE" w:rsidRDefault="00D301AE" w:rsidP="00D301AE">
      <w:pPr>
        <w:pStyle w:val="Textoindependiente"/>
        <w:jc w:val="center"/>
      </w:pPr>
      <w:r>
        <w:rPr>
          <w:noProof/>
          <w:lang w:eastAsia="es-CL" w:bidi="ar-SA"/>
        </w:rPr>
        <w:drawing>
          <wp:inline distT="0" distB="0" distL="0" distR="0" wp14:anchorId="736AB5CC" wp14:editId="542009C9">
            <wp:extent cx="6276975" cy="3200026"/>
            <wp:effectExtent l="0" t="0" r="0" b="635"/>
            <wp:docPr id="1341382362" name="Imagen 134138236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82362" name="Imagen 1341382362" descr="Interfaz de usuario gráfic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475" cy="320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6B8B1" w14:textId="77777777" w:rsidR="00D301AE" w:rsidRDefault="00D301AE" w:rsidP="00D301AE">
      <w:pPr>
        <w:pStyle w:val="Textoindependiente"/>
        <w:rPr>
          <w:b w:val="0"/>
        </w:rPr>
      </w:pPr>
    </w:p>
    <w:p w14:paraId="35285E34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1. Dimensiones de la imagen: 200 x 82,87 cm</w:t>
      </w:r>
    </w:p>
    <w:p w14:paraId="68B2CD20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2E743578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2. El letrero debe conservar sus características específicas y debe ser ubicado en un lugar visible desde el exterior del predio del usuario beneficiado.</w:t>
      </w:r>
    </w:p>
    <w:p w14:paraId="3B340533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55B84FBD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3. Sobre el material del letrero:</w:t>
      </w:r>
    </w:p>
    <w:p w14:paraId="1AD7FA2D" w14:textId="77777777" w:rsidR="00D301AE" w:rsidRDefault="00D301AE" w:rsidP="00D301AE">
      <w:pPr>
        <w:spacing w:before="26" w:line="316" w:lineRule="auto"/>
        <w:ind w:left="708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- Gráfica: en vinilo autoadhesivo (tintas solventadas con filtro UV con garantía de duración) - Plancha del soporte gráfico: debe ser de Zinc o Metal</w:t>
      </w:r>
    </w:p>
    <w:p w14:paraId="6AA55521" w14:textId="77777777" w:rsidR="00D301AE" w:rsidRDefault="00D301AE" w:rsidP="00D301AE">
      <w:pPr>
        <w:spacing w:before="26" w:line="316" w:lineRule="auto"/>
        <w:ind w:left="708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 xml:space="preserve">- Soporte de letrero: pilar de madera o metal (que asegure la visibilidad con material de larga duración). </w:t>
      </w:r>
    </w:p>
    <w:p w14:paraId="63BFC973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4. La imagen del letrero no debe ser modificada.</w:t>
      </w:r>
    </w:p>
    <w:p w14:paraId="4FA02149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5. El llenado de los campos del letrero:</w:t>
      </w:r>
    </w:p>
    <w:p w14:paraId="4D29C58F" w14:textId="77777777" w:rsidR="00D301AE" w:rsidRDefault="00D301AE" w:rsidP="00D301AE">
      <w:pPr>
        <w:pStyle w:val="Prrafodelista"/>
        <w:numPr>
          <w:ilvl w:val="0"/>
          <w:numId w:val="2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Monto Total del Proyecto: debe ser la suma de Incentivo y aporte propio en formato numérico y en pesos.</w:t>
      </w:r>
    </w:p>
    <w:p w14:paraId="568CE932" w14:textId="77777777" w:rsidR="00D301AE" w:rsidRDefault="00D301AE" w:rsidP="00D301AE">
      <w:pPr>
        <w:pStyle w:val="Prrafodelista"/>
        <w:numPr>
          <w:ilvl w:val="0"/>
          <w:numId w:val="2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Financiamiento: Monto total de la suma de todos los incentivos</w:t>
      </w:r>
    </w:p>
    <w:p w14:paraId="76DB12BB" w14:textId="77777777" w:rsidR="00D301AE" w:rsidRDefault="00D301AE" w:rsidP="00D301AE">
      <w:pPr>
        <w:pStyle w:val="Prrafodelista"/>
        <w:numPr>
          <w:ilvl w:val="0"/>
          <w:numId w:val="2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Ejecutor: Nombre de la entidad que construyó la obra.</w:t>
      </w:r>
    </w:p>
    <w:p w14:paraId="4D6A7B88" w14:textId="77777777" w:rsidR="00D301AE" w:rsidRDefault="00D301AE" w:rsidP="00D301AE">
      <w:pPr>
        <w:pStyle w:val="Prrafodelista"/>
        <w:numPr>
          <w:ilvl w:val="0"/>
          <w:numId w:val="2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Año de ejecución: Año en que se dictó la Resolución que adjudicó incentivos.</w:t>
      </w:r>
    </w:p>
    <w:p w14:paraId="0911E3F4" w14:textId="77777777" w:rsidR="00D301AE" w:rsidRDefault="00D301AE" w:rsidP="00D301AE">
      <w:pPr>
        <w:spacing w:before="26" w:line="316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lastRenderedPageBreak/>
        <w:t>6. Solicitud de formatos gráficos deberá ser solicitada vía electrónica a los siguientes correos:</w:t>
      </w:r>
    </w:p>
    <w:p w14:paraId="0E62CF6D" w14:textId="77777777" w:rsidR="00D301AE" w:rsidRDefault="00D301AE" w:rsidP="00D301AE">
      <w:pPr>
        <w:pStyle w:val="Prrafodelista"/>
        <w:numPr>
          <w:ilvl w:val="0"/>
          <w:numId w:val="1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rolguinp@indap.cl</w:t>
      </w:r>
    </w:p>
    <w:p w14:paraId="7FBC3C85" w14:textId="77777777" w:rsidR="00D301AE" w:rsidRDefault="00D301AE" w:rsidP="00D301AE">
      <w:pPr>
        <w:pStyle w:val="Prrafodelista"/>
        <w:numPr>
          <w:ilvl w:val="0"/>
          <w:numId w:val="1"/>
        </w:numPr>
        <w:spacing w:before="26" w:line="316" w:lineRule="auto"/>
        <w:contextualSpacing w:val="0"/>
        <w:rPr>
          <w:rFonts w:ascii="Calibri" w:eastAsia="Calibri" w:hAnsi="Calibri"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sz w:val="22"/>
          <w:szCs w:val="22"/>
          <w:lang w:eastAsia="en-US" w:bidi="ar-SA"/>
        </w:rPr>
        <w:t>ribarra@indap.cl</w:t>
      </w:r>
    </w:p>
    <w:p w14:paraId="13E2A6D9" w14:textId="77777777" w:rsidR="00EB15F7" w:rsidRDefault="00EB15F7"/>
    <w:sectPr w:rsidR="00EB15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FFD4" w14:textId="77777777" w:rsidR="00DC304F" w:rsidRDefault="00DC304F" w:rsidP="00D301AE">
      <w:r>
        <w:separator/>
      </w:r>
    </w:p>
  </w:endnote>
  <w:endnote w:type="continuationSeparator" w:id="0">
    <w:p w14:paraId="4E282640" w14:textId="77777777" w:rsidR="00DC304F" w:rsidRDefault="00DC304F" w:rsidP="00D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2389" w14:textId="77777777" w:rsidR="00DC304F" w:rsidRDefault="00DC304F" w:rsidP="00D301AE">
      <w:r>
        <w:separator/>
      </w:r>
    </w:p>
  </w:footnote>
  <w:footnote w:type="continuationSeparator" w:id="0">
    <w:p w14:paraId="0BD87622" w14:textId="77777777" w:rsidR="00DC304F" w:rsidRDefault="00DC304F" w:rsidP="00D3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003E" w14:textId="002D6F09" w:rsidR="00D301AE" w:rsidRPr="00D301AE" w:rsidRDefault="00D301AE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A925"/>
    <w:multiLevelType w:val="hybridMultilevel"/>
    <w:tmpl w:val="B798EF9E"/>
    <w:lvl w:ilvl="0" w:tplc="16483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CB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4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E6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6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2A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E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07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42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A6FB"/>
    <w:multiLevelType w:val="hybridMultilevel"/>
    <w:tmpl w:val="EC0C2AAC"/>
    <w:lvl w:ilvl="0" w:tplc="83CC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D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AF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AF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6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0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2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42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40456">
    <w:abstractNumId w:val="0"/>
  </w:num>
  <w:num w:numId="2" w16cid:durableId="9921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F"/>
    <w:rsid w:val="00193F8F"/>
    <w:rsid w:val="0023066B"/>
    <w:rsid w:val="00267F7F"/>
    <w:rsid w:val="006B0112"/>
    <w:rsid w:val="00C874B6"/>
    <w:rsid w:val="00D301AE"/>
    <w:rsid w:val="00DC304F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03BD"/>
  <w15:chartTrackingRefBased/>
  <w15:docId w15:val="{EB60D28D-8D2C-401B-B805-DE67465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F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F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F7F"/>
    <w:rPr>
      <w:i/>
      <w:iCs/>
      <w:color w:val="404040" w:themeColor="text1" w:themeTint="BF"/>
    </w:rPr>
  </w:style>
  <w:style w:type="paragraph" w:styleId="Prrafodelista">
    <w:name w:val="List Paragraph"/>
    <w:aliases w:val="Bullets,Paragraphe de liste1,Titulo 4,Titulo 4CxSpLast,List Paragraph-Thesis,Párrafo de lista1,ADB paragraph numbering,List Paragraph1,Paragraphe de liste 1,NULLETS 2,• List Paragraph,List Paragraph (numbered (a)),References"/>
    <w:basedOn w:val="Normal"/>
    <w:link w:val="PrrafodelistaCar"/>
    <w:uiPriority w:val="34"/>
    <w:qFormat/>
    <w:rsid w:val="00267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F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F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F7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301AE"/>
    <w:pPr>
      <w:jc w:val="both"/>
    </w:pPr>
    <w:rPr>
      <w:rFonts w:ascii="Arial" w:hAnsi="Arial"/>
      <w:b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01AE"/>
    <w:rPr>
      <w:rFonts w:ascii="Arial" w:eastAsia="Times New Roman" w:hAnsi="Arial" w:cs="Times New Roman"/>
      <w:b/>
      <w:kern w:val="0"/>
      <w:sz w:val="20"/>
      <w:szCs w:val="20"/>
      <w:lang w:eastAsia="es-ES" w:bidi="he-IL"/>
      <w14:ligatures w14:val="none"/>
    </w:rPr>
  </w:style>
  <w:style w:type="character" w:customStyle="1" w:styleId="PrrafodelistaCar">
    <w:name w:val="Párrafo de lista Car"/>
    <w:aliases w:val="Bullets Car,Paragraphe de liste1 Car,Titulo 4 Car,Titulo 4CxSpLast Car,List Paragraph-Thesis Car,Párrafo de lista1 Car,ADB paragraph numbering Car,List Paragraph1 Car,Paragraphe de liste 1 Car,NULLETS 2 Car,• List Paragraph Car"/>
    <w:link w:val="Prrafodelista"/>
    <w:uiPriority w:val="34"/>
    <w:locked/>
    <w:rsid w:val="00D301AE"/>
  </w:style>
  <w:style w:type="paragraph" w:styleId="Encabezado">
    <w:name w:val="header"/>
    <w:basedOn w:val="Normal"/>
    <w:link w:val="EncabezadoCar"/>
    <w:uiPriority w:val="99"/>
    <w:unhideWhenUsed/>
    <w:rsid w:val="00D301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1AE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301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1AE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863</Characters>
  <Application>Microsoft Office Word</Application>
  <DocSecurity>0</DocSecurity>
  <Lines>27</Lines>
  <Paragraphs>16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2025-11-21T19:09:00Z</dcterms:created>
  <dcterms:modified xsi:type="dcterms:W3CDTF">2025-11-21T19:10:00Z</dcterms:modified>
</cp:coreProperties>
</file>