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CAE" w:rsidRPr="00F426C3" w:rsidRDefault="00010CAE" w:rsidP="00010CAE">
      <w:pPr>
        <w:jc w:val="center"/>
        <w:rPr>
          <w:rFonts w:ascii="Calibri" w:eastAsia="Calibri" w:hAnsi="Calibri" w:cs="Calibri"/>
          <w:b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b/>
          <w:sz w:val="22"/>
          <w:szCs w:val="22"/>
          <w:lang w:val="es-CL" w:eastAsia="en-US" w:bidi="ar-SA"/>
        </w:rPr>
        <w:t>BASES LLAMADO A CONCURSO ASESOR TÉCNICO PRODESAL</w:t>
      </w:r>
    </w:p>
    <w:p w:rsidR="00010CAE" w:rsidRPr="00F426C3" w:rsidRDefault="00010CAE" w:rsidP="00010CAE">
      <w:pPr>
        <w:rPr>
          <w:rFonts w:ascii="Calibri" w:eastAsia="Calibri" w:hAnsi="Calibri" w:cs="Calibri"/>
          <w:b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b/>
          <w:sz w:val="22"/>
          <w:szCs w:val="22"/>
          <w:lang w:val="es-CL" w:eastAsia="en-US" w:bidi="ar-SA"/>
        </w:rPr>
        <w:t xml:space="preserve">                                               </w:t>
      </w:r>
      <w:r>
        <w:rPr>
          <w:rFonts w:ascii="Calibri" w:eastAsia="Calibri" w:hAnsi="Calibri" w:cs="Calibri"/>
          <w:b/>
          <w:sz w:val="22"/>
          <w:szCs w:val="22"/>
          <w:lang w:val="es-CL" w:eastAsia="en-US" w:bidi="ar-SA"/>
        </w:rPr>
        <w:t xml:space="preserve">                </w:t>
      </w:r>
      <w:r w:rsidRPr="00F426C3">
        <w:rPr>
          <w:rFonts w:ascii="Calibri" w:eastAsia="Calibri" w:hAnsi="Calibri" w:cs="Calibri"/>
          <w:b/>
          <w:sz w:val="22"/>
          <w:szCs w:val="22"/>
          <w:lang w:val="es-CL" w:eastAsia="en-US" w:bidi="ar-SA"/>
        </w:rPr>
        <w:t xml:space="preserve">  COMUNA DE COPIAPO</w:t>
      </w:r>
    </w:p>
    <w:p w:rsidR="00010CAE" w:rsidRPr="00F426C3" w:rsidRDefault="00010CAE" w:rsidP="00010CAE">
      <w:pPr>
        <w:rPr>
          <w:rFonts w:ascii="Calibri" w:eastAsia="Calibri" w:hAnsi="Calibri" w:cs="Calibri"/>
          <w:b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b/>
          <w:sz w:val="22"/>
          <w:szCs w:val="22"/>
          <w:lang w:val="es-CL" w:eastAsia="en-US" w:bidi="ar-SA"/>
        </w:rPr>
        <w:t xml:space="preserve">                                 </w:t>
      </w:r>
    </w:p>
    <w:p w:rsidR="00010CAE" w:rsidRPr="00F426C3" w:rsidRDefault="00010CAE" w:rsidP="00010CAE">
      <w:pPr>
        <w:jc w:val="both"/>
        <w:rPr>
          <w:rFonts w:ascii="Calibri" w:eastAsia="Calibri" w:hAnsi="Calibri" w:cs="Calibri"/>
          <w:sz w:val="22"/>
          <w:szCs w:val="22"/>
          <w:lang w:val="es-CL" w:eastAsia="en-US" w:bidi="ar-SA"/>
        </w:rPr>
      </w:pPr>
    </w:p>
    <w:p w:rsidR="00010CAE" w:rsidRPr="00F426C3" w:rsidRDefault="00010CAE" w:rsidP="00010CAE">
      <w:pPr>
        <w:jc w:val="both"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La Ilustre Municipalidad de Copiapó, llama a concurso público para proveer el cargo de Asesor</w:t>
      </w:r>
      <w:r>
        <w:rPr>
          <w:rFonts w:ascii="Calibri" w:eastAsia="Calibri" w:hAnsi="Calibri" w:cs="Calibri"/>
          <w:sz w:val="22"/>
          <w:szCs w:val="22"/>
          <w:lang w:val="es-CL" w:eastAsia="en-US" w:bidi="ar-SA"/>
        </w:rPr>
        <w:t xml:space="preserve">/a Profesional </w:t>
      </w: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para el Programa de Desarrollo Local (PRODESAL) de la Unidad Operativa Comunal Copiapó, en calidad de honorarios, según Bases y/o Términos de Referencia que se encuentran disponibles en página web institucional.</w:t>
      </w:r>
    </w:p>
    <w:p w:rsidR="00010CAE" w:rsidRPr="00F426C3" w:rsidRDefault="00010CAE" w:rsidP="00010CAE">
      <w:pPr>
        <w:rPr>
          <w:rFonts w:ascii="Calibri" w:eastAsia="Calibri" w:hAnsi="Calibri" w:cs="Calibri"/>
          <w:sz w:val="22"/>
          <w:szCs w:val="22"/>
          <w:lang w:val="es-CL" w:eastAsia="en-US" w:bidi="ar-SA"/>
        </w:rPr>
      </w:pPr>
    </w:p>
    <w:p w:rsidR="00010CAE" w:rsidRPr="00F426C3" w:rsidRDefault="00010CAE" w:rsidP="00010CAE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b/>
          <w:bCs/>
          <w:sz w:val="22"/>
          <w:szCs w:val="22"/>
          <w:lang w:val="es-CL" w:eastAsia="en-US" w:bidi="ar-SA"/>
        </w:rPr>
        <w:t>ANTECEDENTES GENERALES</w:t>
      </w:r>
    </w:p>
    <w:p w:rsidR="00010CAE" w:rsidRPr="00F426C3" w:rsidRDefault="00010CAE" w:rsidP="00010CAE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>
        <w:rPr>
          <w:rFonts w:ascii="Calibri" w:eastAsia="Calibri" w:hAnsi="Calibri" w:cs="Calibri"/>
          <w:sz w:val="22"/>
          <w:szCs w:val="22"/>
          <w:lang w:val="es-CL" w:eastAsia="en-US" w:bidi="ar-SA"/>
        </w:rPr>
        <w:t>Nombre del cargo: Asesor/a Profesional</w:t>
      </w: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 xml:space="preserve"> Programa PRODESAL</w:t>
      </w:r>
    </w:p>
    <w:p w:rsidR="00010CAE" w:rsidRPr="00F426C3" w:rsidRDefault="00010CAE" w:rsidP="00010CAE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Tipo de contrato: Honorarios</w:t>
      </w:r>
    </w:p>
    <w:p w:rsidR="00010CAE" w:rsidRPr="00F426C3" w:rsidRDefault="00010CAE" w:rsidP="00010CAE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>
        <w:rPr>
          <w:rFonts w:ascii="Calibri" w:eastAsia="Calibri" w:hAnsi="Calibri" w:cs="Calibri"/>
          <w:sz w:val="22"/>
          <w:szCs w:val="22"/>
          <w:lang w:val="es-CL" w:eastAsia="en-US" w:bidi="ar-SA"/>
        </w:rPr>
        <w:t>Sueldo bruto: $1.691.717</w:t>
      </w:r>
    </w:p>
    <w:p w:rsidR="00010CAE" w:rsidRPr="00F426C3" w:rsidRDefault="00010CAE" w:rsidP="00010CAE">
      <w:pPr>
        <w:rPr>
          <w:rFonts w:ascii="Calibri" w:eastAsia="Calibri" w:hAnsi="Calibri" w:cs="Calibri"/>
          <w:sz w:val="22"/>
          <w:szCs w:val="22"/>
          <w:lang w:val="es-CL" w:eastAsia="en-US" w:bidi="ar-SA"/>
        </w:rPr>
      </w:pPr>
    </w:p>
    <w:p w:rsidR="00010CAE" w:rsidRPr="00F426C3" w:rsidRDefault="00010CAE" w:rsidP="00010CAE">
      <w:pPr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b/>
          <w:sz w:val="22"/>
          <w:szCs w:val="22"/>
          <w:lang w:val="es-CL" w:eastAsia="en-US" w:bidi="ar-SA"/>
        </w:rPr>
        <w:t>B. REQUISITOS PARA LOS POSTULANTES</w:t>
      </w: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:</w:t>
      </w:r>
    </w:p>
    <w:p w:rsidR="00010CAE" w:rsidRPr="00F426C3" w:rsidRDefault="00010CAE" w:rsidP="00010CAE">
      <w:pPr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Profesional y/o técnico del ámbito agrícola y pecuario.</w:t>
      </w:r>
    </w:p>
    <w:p w:rsidR="00010CAE" w:rsidRPr="00F426C3" w:rsidRDefault="00010CAE" w:rsidP="00010CAE">
      <w:pPr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Experiencia en gestión, formulación y administración de proyectos productivos.</w:t>
      </w:r>
    </w:p>
    <w:p w:rsidR="00010CAE" w:rsidRPr="00F426C3" w:rsidRDefault="00010CAE" w:rsidP="00010CAE">
      <w:pPr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val="en-US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Conocimiento computacional nivel medio</w:t>
      </w:r>
      <w:r w:rsidRPr="00F426C3">
        <w:rPr>
          <w:rFonts w:ascii="Calibri" w:eastAsia="Calibri" w:hAnsi="Calibri" w:cs="Calibri"/>
          <w:sz w:val="22"/>
          <w:szCs w:val="22"/>
          <w:lang w:val="en-US" w:eastAsia="en-US" w:bidi="ar-SA"/>
        </w:rPr>
        <w:t>.</w:t>
      </w:r>
    </w:p>
    <w:p w:rsidR="00010CAE" w:rsidRPr="00F426C3" w:rsidRDefault="00010CAE" w:rsidP="00010CAE">
      <w:pPr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Experiencia en trabajo con pequeños agricultores.</w:t>
      </w:r>
    </w:p>
    <w:p w:rsidR="00010CAE" w:rsidRPr="00F426C3" w:rsidRDefault="00010CAE" w:rsidP="00010CAE">
      <w:pPr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Conocimiento en manejo de ganado caprino.</w:t>
      </w:r>
    </w:p>
    <w:p w:rsidR="00010CAE" w:rsidRPr="00F426C3" w:rsidRDefault="00010CAE" w:rsidP="00010CAE">
      <w:pPr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Licencia de conducir clase B.</w:t>
      </w:r>
    </w:p>
    <w:p w:rsidR="00010CAE" w:rsidRPr="00F426C3" w:rsidRDefault="00010CAE" w:rsidP="00010CAE">
      <w:pPr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 xml:space="preserve">Contar </w:t>
      </w:r>
      <w:r>
        <w:rPr>
          <w:rFonts w:ascii="Calibri" w:eastAsia="Calibri" w:hAnsi="Calibri" w:cs="Calibri"/>
          <w:sz w:val="22"/>
          <w:szCs w:val="22"/>
          <w:lang w:val="es-CL" w:eastAsia="en-US" w:bidi="ar-SA"/>
        </w:rPr>
        <w:t>con movilización propia</w:t>
      </w: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.</w:t>
      </w:r>
    </w:p>
    <w:p w:rsidR="00010CAE" w:rsidRPr="00F426C3" w:rsidRDefault="00010CAE" w:rsidP="00010CAE">
      <w:pPr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Capacidad y experiencia de trabajo en equipo.</w:t>
      </w:r>
    </w:p>
    <w:p w:rsidR="00010CAE" w:rsidRPr="00F426C3" w:rsidRDefault="00010CAE" w:rsidP="00010CAE">
      <w:pPr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Alto compromiso para contribuir al desarrollo agropecuario de la comuna.</w:t>
      </w:r>
    </w:p>
    <w:p w:rsidR="00010CAE" w:rsidRPr="00F426C3" w:rsidRDefault="00010CAE" w:rsidP="00010CAE">
      <w:pPr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Antecedentes personales compatibles con Organismos Públicos.</w:t>
      </w:r>
    </w:p>
    <w:p w:rsidR="00010CAE" w:rsidRPr="00F426C3" w:rsidRDefault="00010CAE" w:rsidP="00010CAE">
      <w:pPr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Tener disposición y disponibilidad para trabajar en sectores rurales alejados de la comuna.</w:t>
      </w:r>
    </w:p>
    <w:p w:rsidR="00010CAE" w:rsidRPr="00F426C3" w:rsidRDefault="00010CAE" w:rsidP="00010CAE">
      <w:pPr>
        <w:rPr>
          <w:rFonts w:ascii="Arial" w:eastAsia="Calibri" w:hAnsi="Arial" w:cs="Arial"/>
          <w:sz w:val="22"/>
          <w:szCs w:val="24"/>
          <w:lang w:val="es-CL" w:eastAsia="en-US" w:bidi="ar-SA"/>
        </w:rPr>
      </w:pPr>
    </w:p>
    <w:p w:rsidR="00010CAE" w:rsidRPr="00F426C3" w:rsidRDefault="00010CAE" w:rsidP="00010CAE">
      <w:pPr>
        <w:rPr>
          <w:rFonts w:ascii="Calibri" w:eastAsia="Calibri" w:hAnsi="Calibri" w:cs="Calibri"/>
          <w:sz w:val="24"/>
          <w:szCs w:val="24"/>
          <w:lang w:val="en-US" w:eastAsia="en-US" w:bidi="ar-SA"/>
        </w:rPr>
      </w:pPr>
      <w:r w:rsidRPr="00F426C3">
        <w:rPr>
          <w:rFonts w:ascii="Calibri" w:eastAsia="Calibri" w:hAnsi="Calibri" w:cs="Calibri"/>
          <w:b/>
          <w:sz w:val="22"/>
          <w:szCs w:val="22"/>
          <w:lang w:val="en-US" w:eastAsia="en-US" w:bidi="ar-SA"/>
        </w:rPr>
        <w:t>C. DOCUMENTOS A ADJUNTAR</w:t>
      </w:r>
      <w:r w:rsidRPr="00F426C3">
        <w:rPr>
          <w:rFonts w:ascii="Calibri" w:eastAsia="Calibri" w:hAnsi="Calibri" w:cs="Calibri"/>
          <w:sz w:val="22"/>
          <w:szCs w:val="22"/>
          <w:lang w:val="en-US" w:eastAsia="en-US" w:bidi="ar-SA"/>
        </w:rPr>
        <w:t>:</w:t>
      </w:r>
    </w:p>
    <w:p w:rsidR="00010CAE" w:rsidRPr="00F426C3" w:rsidRDefault="00010CAE" w:rsidP="00010CAE">
      <w:pPr>
        <w:rPr>
          <w:rFonts w:ascii="Calibri" w:eastAsia="Calibri" w:hAnsi="Calibri" w:cs="Calibri"/>
          <w:szCs w:val="22"/>
          <w:lang w:val="en-US" w:eastAsia="en-US" w:bidi="ar-SA"/>
        </w:rPr>
      </w:pPr>
    </w:p>
    <w:p w:rsidR="00010CAE" w:rsidRPr="00F426C3" w:rsidRDefault="00010CAE" w:rsidP="00010CAE">
      <w:pPr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Sobre cerrado indicando cargo al que postula.</w:t>
      </w:r>
    </w:p>
    <w:p w:rsidR="00010CAE" w:rsidRPr="00F426C3" w:rsidRDefault="00010CAE" w:rsidP="00010CAE">
      <w:pPr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Currículum Vitae ciego según formato INDAP, el cual puede solicitar al siguiente correo:  prodesal.copiapo@outlook.com</w:t>
      </w:r>
    </w:p>
    <w:p w:rsidR="00010CAE" w:rsidRPr="00F426C3" w:rsidRDefault="00010CAE" w:rsidP="00010CAE">
      <w:pPr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Certificado de título en original o copia legalizada.</w:t>
      </w:r>
    </w:p>
    <w:p w:rsidR="00010CAE" w:rsidRPr="00F426C3" w:rsidRDefault="00010CAE" w:rsidP="00010CAE">
      <w:pPr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Fotocopia simple de Licencia de conducir.</w:t>
      </w:r>
    </w:p>
    <w:p w:rsidR="00010CAE" w:rsidRPr="00F426C3" w:rsidRDefault="00010CAE" w:rsidP="00010CAE">
      <w:pPr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Fotocopia simple del Registro de Inscripción Vehicular y en caso de ser a nombre de un tercero, adjuntar contrato de arriendo o similar.</w:t>
      </w:r>
    </w:p>
    <w:p w:rsidR="00010CAE" w:rsidRPr="00F426C3" w:rsidRDefault="00010CAE" w:rsidP="00010CAE">
      <w:pPr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val="en-US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n-US" w:eastAsia="en-US" w:bidi="ar-SA"/>
        </w:rPr>
        <w:t>Certificados de experiencia laboral.</w:t>
      </w:r>
    </w:p>
    <w:p w:rsidR="00010CAE" w:rsidRPr="00F426C3" w:rsidRDefault="00010CAE" w:rsidP="00010CAE">
      <w:pPr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Certificados de estudios realizados y/o especialización.</w:t>
      </w:r>
    </w:p>
    <w:p w:rsidR="00010CAE" w:rsidRPr="00F426C3" w:rsidRDefault="00010CAE" w:rsidP="00010CAE">
      <w:pPr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val="en-US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n-US" w:eastAsia="en-US" w:bidi="ar-SA"/>
        </w:rPr>
        <w:t>Certificado de antecedentes.</w:t>
      </w:r>
    </w:p>
    <w:p w:rsidR="00010CAE" w:rsidRDefault="00010CAE" w:rsidP="00010CAE">
      <w:pPr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Declaración jurada simple para ingreso a la administración pública que acredite cumplimiento de los requisitos establecidos en el artículo 10, letra e) de la ley 18.883.</w:t>
      </w:r>
    </w:p>
    <w:p w:rsidR="00010CAE" w:rsidRPr="00F426C3" w:rsidRDefault="00010CAE" w:rsidP="00010CAE">
      <w:pPr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>
        <w:rPr>
          <w:rFonts w:ascii="Calibri" w:eastAsia="Calibri" w:hAnsi="Calibri" w:cs="Calibri"/>
          <w:sz w:val="22"/>
          <w:szCs w:val="22"/>
          <w:lang w:val="es-CL" w:eastAsia="en-US" w:bidi="ar-SA"/>
        </w:rPr>
        <w:t>Boleta de honorarios, orden de compra, contratos anteriores.</w:t>
      </w:r>
    </w:p>
    <w:p w:rsidR="00010CAE" w:rsidRPr="00F426C3" w:rsidRDefault="00010CAE" w:rsidP="00010CAE">
      <w:pPr>
        <w:spacing w:after="160" w:line="259" w:lineRule="auto"/>
        <w:ind w:left="284"/>
        <w:contextualSpacing/>
        <w:rPr>
          <w:rFonts w:ascii="Calibri" w:eastAsia="Calibri" w:hAnsi="Calibri" w:cs="Calibri"/>
          <w:sz w:val="22"/>
          <w:szCs w:val="22"/>
          <w:lang w:val="es-CL" w:eastAsia="en-US" w:bidi="ar-SA"/>
        </w:rPr>
      </w:pPr>
    </w:p>
    <w:p w:rsidR="00010CAE" w:rsidRPr="00F426C3" w:rsidRDefault="00010CAE" w:rsidP="00010CAE">
      <w:pPr>
        <w:tabs>
          <w:tab w:val="left" w:pos="993"/>
        </w:tabs>
        <w:rPr>
          <w:rFonts w:ascii="Arial" w:hAnsi="Arial" w:cs="Arial"/>
          <w:color w:val="FF0000"/>
          <w:lang w:val="es-ES_tradnl" w:eastAsia="es-ES_tradnl" w:bidi="ar-SA"/>
        </w:rPr>
      </w:pPr>
    </w:p>
    <w:p w:rsidR="00010CAE" w:rsidRPr="00F426C3" w:rsidRDefault="00010CAE" w:rsidP="00010CAE">
      <w:pPr>
        <w:spacing w:after="160"/>
        <w:rPr>
          <w:rFonts w:ascii="Calibri" w:eastAsia="Calibri" w:hAnsi="Calibri" w:cs="Calibri"/>
          <w:b/>
          <w:sz w:val="22"/>
          <w:szCs w:val="22"/>
          <w:lang w:val="en-US" w:eastAsia="en-US" w:bidi="ar-SA"/>
        </w:rPr>
      </w:pPr>
      <w:r w:rsidRPr="00F426C3">
        <w:rPr>
          <w:rFonts w:ascii="Calibri" w:eastAsia="Calibri" w:hAnsi="Calibri" w:cs="Calibri"/>
          <w:b/>
          <w:sz w:val="22"/>
          <w:szCs w:val="22"/>
          <w:lang w:val="en-US" w:eastAsia="en-US" w:bidi="ar-SA"/>
        </w:rPr>
        <w:t>D. FECHAS Y PLAZOS: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433"/>
      </w:tblGrid>
      <w:tr w:rsidR="00010CAE" w:rsidRPr="00A5340D" w:rsidTr="008828CA">
        <w:tc>
          <w:tcPr>
            <w:tcW w:w="4648" w:type="dxa"/>
            <w:shd w:val="clear" w:color="auto" w:fill="auto"/>
          </w:tcPr>
          <w:p w:rsidR="00010CAE" w:rsidRPr="00A5340D" w:rsidRDefault="00010CAE" w:rsidP="008828C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</w:pPr>
            <w:r w:rsidRPr="00A5340D"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  <w:t>Etapas</w:t>
            </w:r>
          </w:p>
        </w:tc>
        <w:tc>
          <w:tcPr>
            <w:tcW w:w="4640" w:type="dxa"/>
            <w:shd w:val="clear" w:color="auto" w:fill="auto"/>
          </w:tcPr>
          <w:p w:rsidR="00010CAE" w:rsidRPr="00A5340D" w:rsidRDefault="00010CAE" w:rsidP="008828C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</w:pPr>
            <w:r w:rsidRPr="00A5340D"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  <w:t>Plazos</w:t>
            </w:r>
          </w:p>
        </w:tc>
      </w:tr>
      <w:tr w:rsidR="00010CAE" w:rsidRPr="00A5340D" w:rsidTr="008828CA">
        <w:tc>
          <w:tcPr>
            <w:tcW w:w="4648" w:type="dxa"/>
            <w:shd w:val="clear" w:color="auto" w:fill="auto"/>
          </w:tcPr>
          <w:p w:rsidR="00010CAE" w:rsidRPr="00A5340D" w:rsidRDefault="00010CAE" w:rsidP="008828C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</w:pPr>
            <w:r w:rsidRPr="00A5340D"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  <w:t xml:space="preserve">Publicación </w:t>
            </w:r>
          </w:p>
        </w:tc>
        <w:tc>
          <w:tcPr>
            <w:tcW w:w="4640" w:type="dxa"/>
            <w:shd w:val="clear" w:color="auto" w:fill="auto"/>
          </w:tcPr>
          <w:p w:rsidR="00010CAE" w:rsidRPr="00A5340D" w:rsidRDefault="00010CAE" w:rsidP="008828C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</w:pPr>
            <w:r w:rsidRPr="00A5340D"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  <w:t>09 de febrero de 2026 a 20 de febrero 2026</w:t>
            </w:r>
          </w:p>
        </w:tc>
      </w:tr>
      <w:tr w:rsidR="00010CAE" w:rsidRPr="00A5340D" w:rsidTr="008828CA">
        <w:tc>
          <w:tcPr>
            <w:tcW w:w="4648" w:type="dxa"/>
            <w:shd w:val="clear" w:color="auto" w:fill="auto"/>
          </w:tcPr>
          <w:p w:rsidR="00010CAE" w:rsidRPr="00A5340D" w:rsidRDefault="00010CAE" w:rsidP="008828C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</w:pPr>
            <w:r w:rsidRPr="00A5340D"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  <w:t xml:space="preserve"> Recepción de Antecedentes</w:t>
            </w:r>
          </w:p>
        </w:tc>
        <w:tc>
          <w:tcPr>
            <w:tcW w:w="4640" w:type="dxa"/>
            <w:shd w:val="clear" w:color="auto" w:fill="auto"/>
          </w:tcPr>
          <w:p w:rsidR="00010CAE" w:rsidRPr="00A5340D" w:rsidRDefault="00010CAE" w:rsidP="008828C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</w:pPr>
            <w:r w:rsidRPr="00A5340D"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  <w:t>09 de febrero de 2026 a 20 de febrero 2026</w:t>
            </w:r>
          </w:p>
          <w:p w:rsidR="00010CAE" w:rsidRPr="00A5340D" w:rsidRDefault="00010CAE" w:rsidP="00010CAE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</w:pPr>
            <w:r w:rsidRPr="00A5340D"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  <w:t>Oficina de partes de la Municipalidad: Chacabuco 857 desde 8:30   a 13:30 p.m.</w:t>
            </w:r>
          </w:p>
          <w:p w:rsidR="00010CAE" w:rsidRPr="00A5340D" w:rsidRDefault="00010CAE" w:rsidP="00010CAE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</w:pPr>
            <w:r w:rsidRPr="00A5340D"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  <w:t>Oficina de partes de INDAP:                  Las Heras 241 desde 8:30 a 13:30 p.m.</w:t>
            </w:r>
          </w:p>
        </w:tc>
      </w:tr>
      <w:tr w:rsidR="00010CAE" w:rsidRPr="00A5340D" w:rsidTr="008828CA">
        <w:tc>
          <w:tcPr>
            <w:tcW w:w="4648" w:type="dxa"/>
            <w:shd w:val="clear" w:color="auto" w:fill="auto"/>
          </w:tcPr>
          <w:p w:rsidR="00010CAE" w:rsidRPr="00A5340D" w:rsidRDefault="00010CAE" w:rsidP="008828C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</w:pPr>
            <w:r w:rsidRPr="00A5340D"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  <w:t>Evaluación  Administrativa y curricular</w:t>
            </w:r>
          </w:p>
        </w:tc>
        <w:tc>
          <w:tcPr>
            <w:tcW w:w="4640" w:type="dxa"/>
            <w:shd w:val="clear" w:color="auto" w:fill="auto"/>
          </w:tcPr>
          <w:p w:rsidR="00010CAE" w:rsidRPr="00A5340D" w:rsidRDefault="00010CAE" w:rsidP="008828C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</w:pPr>
            <w:r w:rsidRPr="00A5340D"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  <w:t>23 de febrero 2026</w:t>
            </w:r>
          </w:p>
        </w:tc>
      </w:tr>
      <w:tr w:rsidR="00010CAE" w:rsidRPr="00A5340D" w:rsidTr="008828CA">
        <w:tc>
          <w:tcPr>
            <w:tcW w:w="4648" w:type="dxa"/>
            <w:shd w:val="clear" w:color="auto" w:fill="auto"/>
          </w:tcPr>
          <w:p w:rsidR="00010CAE" w:rsidRPr="00A5340D" w:rsidRDefault="00010CAE" w:rsidP="008828C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</w:pPr>
            <w:r w:rsidRPr="00A5340D"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  <w:t>Entrevista personal a preseleccionados</w:t>
            </w:r>
          </w:p>
        </w:tc>
        <w:tc>
          <w:tcPr>
            <w:tcW w:w="4640" w:type="dxa"/>
            <w:shd w:val="clear" w:color="auto" w:fill="auto"/>
          </w:tcPr>
          <w:p w:rsidR="00010CAE" w:rsidRPr="00A5340D" w:rsidRDefault="00010CAE" w:rsidP="008828C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</w:pPr>
            <w:r w:rsidRPr="00A5340D"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  <w:t>25 de febrero 2026</w:t>
            </w:r>
          </w:p>
        </w:tc>
      </w:tr>
      <w:tr w:rsidR="00010CAE" w:rsidRPr="00A5340D" w:rsidTr="008828CA">
        <w:tc>
          <w:tcPr>
            <w:tcW w:w="4648" w:type="dxa"/>
            <w:shd w:val="clear" w:color="auto" w:fill="auto"/>
          </w:tcPr>
          <w:p w:rsidR="00010CAE" w:rsidRPr="00A5340D" w:rsidRDefault="00010CAE" w:rsidP="008828C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</w:pPr>
            <w:r w:rsidRPr="00A5340D"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  <w:t>Publicación de resultados</w:t>
            </w:r>
          </w:p>
        </w:tc>
        <w:tc>
          <w:tcPr>
            <w:tcW w:w="4640" w:type="dxa"/>
            <w:shd w:val="clear" w:color="auto" w:fill="auto"/>
          </w:tcPr>
          <w:p w:rsidR="00010CAE" w:rsidRPr="00A5340D" w:rsidRDefault="00010CAE" w:rsidP="008828C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</w:pPr>
            <w:r w:rsidRPr="00A5340D">
              <w:rPr>
                <w:rFonts w:ascii="Calibri" w:eastAsia="Calibri" w:hAnsi="Calibri" w:cs="Calibri"/>
                <w:b/>
                <w:sz w:val="22"/>
                <w:szCs w:val="22"/>
                <w:lang w:val="es-CL" w:eastAsia="en-US" w:bidi="ar-SA"/>
              </w:rPr>
              <w:t>26 de febrero 2026</w:t>
            </w:r>
          </w:p>
        </w:tc>
      </w:tr>
    </w:tbl>
    <w:p w:rsidR="00010CAE" w:rsidRPr="00F426C3" w:rsidRDefault="00010CAE" w:rsidP="00010CAE">
      <w:pPr>
        <w:spacing w:after="160"/>
        <w:rPr>
          <w:rFonts w:ascii="Calibri" w:eastAsia="Calibri" w:hAnsi="Calibri" w:cs="Calibri"/>
          <w:b/>
          <w:sz w:val="22"/>
          <w:szCs w:val="22"/>
          <w:lang w:val="en-US" w:eastAsia="en-US" w:bidi="ar-SA"/>
        </w:rPr>
      </w:pPr>
    </w:p>
    <w:p w:rsidR="00010CAE" w:rsidRPr="00F426C3" w:rsidRDefault="00010CAE" w:rsidP="00010CAE">
      <w:pPr>
        <w:spacing w:after="160"/>
        <w:rPr>
          <w:rFonts w:ascii="Calibri" w:eastAsia="Calibri" w:hAnsi="Calibri" w:cs="Calibri"/>
          <w:b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b/>
          <w:sz w:val="22"/>
          <w:szCs w:val="22"/>
          <w:lang w:val="es-CL" w:eastAsia="en-US" w:bidi="ar-SA"/>
        </w:rPr>
        <w:t>E. RECEPCION DE LOS ANTECEDENTES:</w:t>
      </w:r>
    </w:p>
    <w:p w:rsidR="00010CAE" w:rsidRDefault="00010CAE" w:rsidP="00010CAE">
      <w:pPr>
        <w:spacing w:after="160"/>
        <w:jc w:val="both"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Los antecedentes deberán ser entregados en sobre cerrado indicando el cargo al cual postula, en la</w:t>
      </w:r>
      <w:r>
        <w:rPr>
          <w:rFonts w:ascii="Calibri" w:eastAsia="Calibri" w:hAnsi="Calibri" w:cs="Calibri"/>
          <w:sz w:val="22"/>
          <w:szCs w:val="22"/>
          <w:lang w:val="es-CL" w:eastAsia="en-US" w:bidi="ar-SA"/>
        </w:rPr>
        <w:t>s siguientes</w:t>
      </w: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 xml:space="preserve"> oficina</w:t>
      </w:r>
      <w:r>
        <w:rPr>
          <w:rFonts w:ascii="Calibri" w:eastAsia="Calibri" w:hAnsi="Calibri" w:cs="Calibri"/>
          <w:sz w:val="22"/>
          <w:szCs w:val="22"/>
          <w:lang w:val="es-CL" w:eastAsia="en-US" w:bidi="ar-SA"/>
        </w:rPr>
        <w:t>s de parte:</w:t>
      </w:r>
    </w:p>
    <w:p w:rsidR="00010CAE" w:rsidRDefault="00010CAE" w:rsidP="00010CAE">
      <w:pPr>
        <w:numPr>
          <w:ilvl w:val="0"/>
          <w:numId w:val="6"/>
        </w:numPr>
        <w:spacing w:after="160"/>
        <w:jc w:val="both"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 xml:space="preserve"> I. Municipalidad de Copiapó, ubicada en calle Chacabuco N° 857, Ciudad de Copiapó, </w:t>
      </w:r>
      <w:r>
        <w:rPr>
          <w:rFonts w:ascii="Calibri" w:eastAsia="Calibri" w:hAnsi="Calibri" w:cs="Calibri"/>
          <w:sz w:val="22"/>
          <w:szCs w:val="22"/>
          <w:lang w:val="es-CL" w:eastAsia="en-US" w:bidi="ar-SA"/>
        </w:rPr>
        <w:t>desde el día 09 de febrero 2026 de 8:30 a 13:30 h hasta día 20 de febrero</w:t>
      </w: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 xml:space="preserve"> en el mismo horario.   </w:t>
      </w:r>
    </w:p>
    <w:p w:rsidR="00010CAE" w:rsidRDefault="00010CAE" w:rsidP="00010CAE">
      <w:pPr>
        <w:numPr>
          <w:ilvl w:val="0"/>
          <w:numId w:val="6"/>
        </w:numPr>
        <w:spacing w:after="160"/>
        <w:jc w:val="both"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>
        <w:rPr>
          <w:rFonts w:ascii="Calibri" w:eastAsia="Calibri" w:hAnsi="Calibri" w:cs="Calibri"/>
          <w:sz w:val="22"/>
          <w:szCs w:val="22"/>
          <w:lang w:val="es-CL" w:eastAsia="en-US" w:bidi="ar-SA"/>
        </w:rPr>
        <w:t>INDAP Atacama, ubicado en calle Las Heras N°241,</w:t>
      </w:r>
      <w:r w:rsidRPr="00D94C96">
        <w:rPr>
          <w:rFonts w:ascii="Calibri" w:eastAsia="Calibri" w:hAnsi="Calibri" w:cs="Calibri"/>
          <w:sz w:val="22"/>
          <w:szCs w:val="22"/>
          <w:lang w:val="es-CL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es-CL" w:eastAsia="en-US" w:bidi="ar-SA"/>
        </w:rPr>
        <w:t>desde el día 09 de febrero 2026 de 8:30 a 13:30 h hasta día 20 de febrero</w:t>
      </w: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 xml:space="preserve"> en el mismo horario.   </w:t>
      </w:r>
    </w:p>
    <w:p w:rsidR="00010CAE" w:rsidRPr="00F426C3" w:rsidRDefault="00010CAE" w:rsidP="00010CAE">
      <w:pPr>
        <w:spacing w:after="160"/>
        <w:jc w:val="both"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NOTAS:</w:t>
      </w:r>
    </w:p>
    <w:p w:rsidR="00010CAE" w:rsidRPr="00F426C3" w:rsidRDefault="00010CAE" w:rsidP="00010CA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En el caso que él o la postulante no presente la documentación solicitada de las presentes bases, la postulación se considerará inadmisible y no será evaluada.</w:t>
      </w:r>
    </w:p>
    <w:p w:rsidR="00010CAE" w:rsidRPr="00F426C3" w:rsidRDefault="00010CAE" w:rsidP="00010CA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r w:rsidRPr="00F426C3">
        <w:rPr>
          <w:rFonts w:ascii="Calibri" w:eastAsia="Calibri" w:hAnsi="Calibri" w:cs="Calibri"/>
          <w:sz w:val="22"/>
          <w:szCs w:val="22"/>
          <w:lang w:val="es-CL" w:eastAsia="en-US" w:bidi="ar-SA"/>
        </w:rPr>
        <w:t>Los antecedentes no serán devueltos a los interesados.</w:t>
      </w:r>
    </w:p>
    <w:p w:rsidR="00010CAE" w:rsidRPr="00F426C3" w:rsidRDefault="00010CAE" w:rsidP="00010CAE">
      <w:pPr>
        <w:spacing w:after="160"/>
        <w:jc w:val="both"/>
        <w:rPr>
          <w:rFonts w:ascii="Calibri" w:eastAsia="Calibri" w:hAnsi="Calibri" w:cs="Calibri"/>
          <w:sz w:val="22"/>
          <w:szCs w:val="22"/>
          <w:lang w:val="es-CL" w:eastAsia="en-US" w:bidi="ar-SA"/>
        </w:rPr>
      </w:pPr>
      <w:bookmarkStart w:id="0" w:name="_GoBack"/>
      <w:bookmarkEnd w:id="0"/>
    </w:p>
    <w:sectPr w:rsidR="00010CAE" w:rsidRPr="00F426C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638" w:rsidRDefault="00027638" w:rsidP="00010CAE">
      <w:r>
        <w:separator/>
      </w:r>
    </w:p>
  </w:endnote>
  <w:endnote w:type="continuationSeparator" w:id="0">
    <w:p w:rsidR="00027638" w:rsidRDefault="00027638" w:rsidP="0001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638" w:rsidRDefault="00027638" w:rsidP="00010CAE">
      <w:r>
        <w:separator/>
      </w:r>
    </w:p>
  </w:footnote>
  <w:footnote w:type="continuationSeparator" w:id="0">
    <w:p w:rsidR="00027638" w:rsidRDefault="00027638" w:rsidP="00010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AE" w:rsidRDefault="00010CAE">
    <w:pPr>
      <w:pStyle w:val="Encabezado"/>
    </w:pPr>
    <w:r>
      <w:t xml:space="preserve">     </w:t>
    </w:r>
    <w:r w:rsidR="006F3AB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pt">
          <v:imagedata r:id="rId1" o:title="LOGO VERTICAL LETRA AZUL (1)"/>
        </v:shape>
      </w:pict>
    </w:r>
    <w:r>
      <w:t xml:space="preserve">                                                                          </w:t>
    </w:r>
    <w:r w:rsidRPr="00277AA4">
      <w:rPr>
        <w:noProof/>
        <w:lang w:val="en-US" w:eastAsia="en-US" w:bidi="ar-SA"/>
      </w:rPr>
      <w:drawing>
        <wp:inline distT="0" distB="0" distL="0" distR="0">
          <wp:extent cx="2257425" cy="704850"/>
          <wp:effectExtent l="0" t="0" r="9525" b="0"/>
          <wp:docPr id="1" name="Imagen 1" descr="https://plataformaindap.cl/logo_ind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s://plataformaindap.cl/logo_inda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74874"/>
    <w:multiLevelType w:val="hybridMultilevel"/>
    <w:tmpl w:val="85DCD5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1A526C"/>
    <w:multiLevelType w:val="hybridMultilevel"/>
    <w:tmpl w:val="7452D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54686"/>
    <w:multiLevelType w:val="hybridMultilevel"/>
    <w:tmpl w:val="68E6D6CC"/>
    <w:lvl w:ilvl="0" w:tplc="869440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9475D"/>
    <w:multiLevelType w:val="hybridMultilevel"/>
    <w:tmpl w:val="5E5EC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C1217"/>
    <w:multiLevelType w:val="hybridMultilevel"/>
    <w:tmpl w:val="E020DDA8"/>
    <w:lvl w:ilvl="0" w:tplc="664AC2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F7BE7"/>
    <w:multiLevelType w:val="hybridMultilevel"/>
    <w:tmpl w:val="ACEE9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AE"/>
    <w:rsid w:val="00010CAE"/>
    <w:rsid w:val="00027638"/>
    <w:rsid w:val="00424418"/>
    <w:rsid w:val="006F3AB1"/>
    <w:rsid w:val="00CC4808"/>
    <w:rsid w:val="00FB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8B60D1-99A0-47B5-8E5A-74130C4E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1_List Paragraph,Lista vistosa - Énfasis 11,Párrafo"/>
    <w:basedOn w:val="Normal"/>
    <w:link w:val="PrrafodelistaCar"/>
    <w:uiPriority w:val="34"/>
    <w:qFormat/>
    <w:rsid w:val="00010CAE"/>
    <w:pPr>
      <w:spacing w:after="9" w:line="247" w:lineRule="auto"/>
      <w:ind w:left="720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val="es-CL" w:eastAsia="es-CL" w:bidi="ar-SA"/>
    </w:rPr>
  </w:style>
  <w:style w:type="character" w:customStyle="1" w:styleId="PrrafodelistaCar">
    <w:name w:val="Párrafo de lista Car"/>
    <w:aliases w:val="1_List Paragraph Car,Lista vistosa - Énfasis 11 Car,Párrafo Car"/>
    <w:link w:val="Prrafodelista"/>
    <w:uiPriority w:val="34"/>
    <w:locked/>
    <w:rsid w:val="00010CAE"/>
    <w:rPr>
      <w:rFonts w:ascii="Calibri" w:eastAsia="Calibri" w:hAnsi="Calibri" w:cs="Calibri"/>
      <w:color w:val="000000"/>
      <w:lang w:val="es-CL" w:eastAsia="es-CL"/>
    </w:rPr>
  </w:style>
  <w:style w:type="character" w:styleId="Refdenotaalpie">
    <w:name w:val="footnote reference"/>
    <w:uiPriority w:val="99"/>
    <w:unhideWhenUsed/>
    <w:rsid w:val="00010CAE"/>
    <w:rPr>
      <w:vertAlign w:val="superscript"/>
    </w:rPr>
  </w:style>
  <w:style w:type="character" w:customStyle="1" w:styleId="Ancladenotaalpie">
    <w:name w:val="Ancla de nota al pie"/>
    <w:rsid w:val="00010CAE"/>
    <w:rPr>
      <w:vertAlign w:val="superscript"/>
    </w:rPr>
  </w:style>
  <w:style w:type="paragraph" w:customStyle="1" w:styleId="Notaalpie">
    <w:name w:val="Nota al pie"/>
    <w:basedOn w:val="Normal"/>
    <w:rsid w:val="00010CAE"/>
    <w:pPr>
      <w:suppressAutoHyphens/>
    </w:pPr>
    <w:rPr>
      <w:sz w:val="24"/>
      <w:szCs w:val="24"/>
      <w:lang w:val="en-U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010C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0CAE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Piedepgina">
    <w:name w:val="footer"/>
    <w:basedOn w:val="Normal"/>
    <w:link w:val="PiedepginaCar"/>
    <w:uiPriority w:val="99"/>
    <w:unhideWhenUsed/>
    <w:rsid w:val="00010C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CAE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0CAE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0CAE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3A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AB1"/>
    <w:rPr>
      <w:rFonts w:ascii="Segoe UI" w:eastAsia="Times New Roman" w:hAnsi="Segoe UI" w:cs="Segoe UI"/>
      <w:sz w:val="18"/>
      <w:szCs w:val="18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 Angel</dc:creator>
  <cp:keywords/>
  <dc:description/>
  <cp:lastModifiedBy>Ivonne Angel</cp:lastModifiedBy>
  <cp:revision>2</cp:revision>
  <cp:lastPrinted>2026-02-06T13:49:00Z</cp:lastPrinted>
  <dcterms:created xsi:type="dcterms:W3CDTF">2026-02-06T12:51:00Z</dcterms:created>
  <dcterms:modified xsi:type="dcterms:W3CDTF">2026-02-06T14:03:00Z</dcterms:modified>
</cp:coreProperties>
</file>