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3BF65">
      <w:pPr>
        <w:pStyle w:val="2"/>
        <w:jc w:val="both"/>
        <w:rPr>
          <w:rFonts w:ascii="Calibri" w:hAnsi="Calibri" w:cs="Calibri"/>
          <w:b/>
          <w:color w:val="000000"/>
          <w:sz w:val="22"/>
          <w:szCs w:val="22"/>
          <w:lang w:val="pt-BR"/>
        </w:rPr>
      </w:pPr>
      <w:r>
        <w:rPr>
          <w:rFonts w:ascii="Calibri" w:hAnsi="Calibri" w:cs="Calibri"/>
          <w:b/>
          <w:color w:val="000000"/>
          <w:sz w:val="22"/>
          <w:szCs w:val="22"/>
          <w:lang w:val="pt-BR"/>
        </w:rPr>
        <w:t xml:space="preserve">   </w:t>
      </w:r>
    </w:p>
    <w:p w14:paraId="69E25A0F">
      <w:pPr>
        <w:pStyle w:val="2"/>
        <w:jc w:val="both"/>
        <w:rPr>
          <w:rFonts w:ascii="Calibri" w:hAnsi="Calibri" w:cs="Calibri"/>
          <w:b/>
          <w:color w:val="000000"/>
          <w:sz w:val="22"/>
          <w:szCs w:val="22"/>
          <w:lang w:val="pt-BR"/>
        </w:rPr>
      </w:pPr>
      <w:r>
        <w:rPr>
          <w:rFonts w:ascii="Calibri" w:hAnsi="Calibri" w:cs="Calibri"/>
          <w:b/>
          <w:color w:val="000000"/>
          <w:sz w:val="22"/>
          <w:szCs w:val="22"/>
          <w:lang w:val="pt-BR"/>
        </w:rPr>
        <w:t xml:space="preserve">   </w:t>
      </w:r>
    </w:p>
    <w:p w14:paraId="2BA5DF85">
      <w:pPr>
        <w:pStyle w:val="2"/>
        <w:jc w:val="both"/>
        <w:rPr>
          <w:rFonts w:ascii="Calibri" w:hAnsi="Calibri" w:cs="Calibri"/>
          <w:b/>
          <w:color w:val="000000"/>
          <w:sz w:val="22"/>
          <w:szCs w:val="22"/>
          <w:lang w:val="pt-BR"/>
        </w:rPr>
      </w:pPr>
      <w:r>
        <w:rPr>
          <w:rFonts w:ascii="Calibri" w:hAnsi="Calibri" w:cs="Calibri"/>
          <w:b/>
          <w:color w:val="000000"/>
          <w:sz w:val="22"/>
          <w:szCs w:val="22"/>
          <w:lang w:val="pt-BR"/>
        </w:rPr>
        <w:t xml:space="preserve">              </w:t>
      </w:r>
      <w:r>
        <w:rPr>
          <w:rFonts w:ascii="Calibri" w:hAnsi="Calibri" w:cs="Calibri"/>
          <w:color w:val="000000"/>
          <w:sz w:val="22"/>
          <w:szCs w:val="22"/>
          <w:lang w:eastAsia="es-CL"/>
        </w:rPr>
        <w:drawing>
          <wp:inline distT="0" distB="0" distL="0" distR="0">
            <wp:extent cx="657225" cy="657225"/>
            <wp:effectExtent l="0" t="0" r="9525" b="9525"/>
            <wp:docPr id="1" name="Imagen 1" descr="C:\Users\anita\Downloads\logo municipal -0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anita\Downloads\logo municipal -05 (1).png"/>
                    <pic:cNvPicPr>
                      <a:picLocks noChangeAspect="1" noEditPoints="1" noChangeArrowheads="1" noCrop="1"/>
                    </pic:cNvPicPr>
                  </pic:nvPicPr>
                  <pic:blipFill>
                    <a:blip r:embed="rId5">
                      <a:extLst>
                        <a:ext uri="{28A0092B-C50C-407E-A947-70E740481C1C}">
                          <a14:useLocalDpi xmlns:a14="http://schemas.microsoft.com/office/drawing/2010/main" val="0"/>
                        </a:ext>
                      </a:extLst>
                    </a:blip>
                    <a:srcRect/>
                    <a:stretch>
                      <a:fillRect/>
                    </a:stretch>
                  </pic:blipFill>
                  <pic:spPr>
                    <a:xfrm>
                      <a:off x="0" y="0"/>
                      <a:ext cx="657225" cy="657225"/>
                    </a:xfrm>
                    <a:prstGeom prst="rect">
                      <a:avLst/>
                    </a:prstGeom>
                    <a:noFill/>
                    <a:ln>
                      <a:noFill/>
                    </a:ln>
                  </pic:spPr>
                </pic:pic>
              </a:graphicData>
            </a:graphic>
          </wp:inline>
        </w:drawing>
      </w:r>
      <w:r>
        <w:rPr>
          <w:rFonts w:ascii="Calibri" w:hAnsi="Calibri" w:cs="Calibri"/>
          <w:b/>
          <w:color w:val="000000"/>
          <w:sz w:val="22"/>
          <w:szCs w:val="22"/>
          <w:lang w:val="pt-BR"/>
        </w:rPr>
        <w:t xml:space="preserve"> </w:t>
      </w:r>
    </w:p>
    <w:p w14:paraId="157CC4A4">
      <w:pPr>
        <w:pStyle w:val="2"/>
        <w:jc w:val="both"/>
        <w:rPr>
          <w:rFonts w:ascii="Calibri" w:hAnsi="Calibri" w:cs="Calibri"/>
          <w:b/>
          <w:color w:val="000000"/>
          <w:sz w:val="22"/>
          <w:szCs w:val="22"/>
          <w:lang w:val="pt-BR"/>
        </w:rPr>
      </w:pPr>
      <w:r>
        <w:rPr>
          <w:rFonts w:ascii="Calibri" w:hAnsi="Calibri" w:cs="Calibri"/>
          <w:b/>
          <w:color w:val="000000"/>
          <w:sz w:val="22"/>
          <w:szCs w:val="22"/>
          <w:lang w:val="pt-BR"/>
        </w:rPr>
        <w:t xml:space="preserve"> I.</w:t>
      </w:r>
      <w:r>
        <w:rPr>
          <w:rFonts w:ascii="Calibri" w:hAnsi="Calibri" w:cs="Calibri"/>
          <w:b/>
          <w:color w:val="000000"/>
          <w:sz w:val="22"/>
          <w:szCs w:val="22"/>
          <w:lang w:val="es-ES"/>
        </w:rPr>
        <w:t xml:space="preserve"> MUNICIPALIDAD DE SAAVEDRA                                    </w:t>
      </w:r>
    </w:p>
    <w:p w14:paraId="6E907A74">
      <w:pPr>
        <w:pStyle w:val="2"/>
        <w:jc w:val="both"/>
        <w:rPr>
          <w:rFonts w:ascii="Calibri" w:hAnsi="Calibri" w:cs="Calibri"/>
          <w:b/>
          <w:color w:val="000000"/>
          <w:sz w:val="22"/>
          <w:szCs w:val="22"/>
          <w:lang w:val="pt-BR"/>
        </w:rPr>
      </w:pPr>
      <w:r>
        <w:rPr>
          <w:rFonts w:ascii="Calibri" w:hAnsi="Calibri" w:cs="Calibri"/>
          <w:b/>
          <w:color w:val="000000"/>
          <w:sz w:val="22"/>
          <w:szCs w:val="22"/>
          <w:lang w:val="pt-BR"/>
        </w:rPr>
        <w:t>DIRECCION DE DESARROLLO PRODUCTIVO</w:t>
      </w:r>
    </w:p>
    <w:p w14:paraId="37B69ACB">
      <w:pPr>
        <w:pStyle w:val="2"/>
        <w:jc w:val="both"/>
        <w:rPr>
          <w:rFonts w:ascii="Calibri" w:hAnsi="Calibri" w:cs="Calibri"/>
          <w:b/>
          <w:color w:val="000000"/>
          <w:sz w:val="22"/>
          <w:szCs w:val="22"/>
          <w:lang w:val="pt-BR"/>
        </w:rPr>
      </w:pPr>
      <w:r>
        <w:rPr>
          <w:rFonts w:ascii="Calibri" w:hAnsi="Calibri" w:cs="Calibri"/>
          <w:b/>
          <w:color w:val="000000"/>
          <w:sz w:val="22"/>
          <w:szCs w:val="22"/>
          <w:lang w:val="pt-BR"/>
        </w:rPr>
        <w:tab/>
      </w:r>
      <w:r>
        <w:rPr>
          <w:rFonts w:ascii="Calibri" w:hAnsi="Calibri" w:cs="Calibri"/>
          <w:b/>
          <w:color w:val="000000"/>
          <w:sz w:val="22"/>
          <w:szCs w:val="22"/>
          <w:lang w:val="pt-BR"/>
        </w:rPr>
        <w:tab/>
      </w:r>
      <w:r>
        <w:rPr>
          <w:rFonts w:ascii="Calibri" w:hAnsi="Calibri" w:cs="Calibri"/>
          <w:b/>
          <w:color w:val="000000"/>
          <w:sz w:val="22"/>
          <w:szCs w:val="22"/>
          <w:lang w:val="pt-BR"/>
        </w:rPr>
        <w:tab/>
      </w:r>
      <w:r>
        <w:rPr>
          <w:rFonts w:ascii="Calibri" w:hAnsi="Calibri" w:cs="Calibri"/>
          <w:b/>
          <w:color w:val="000000"/>
          <w:sz w:val="22"/>
          <w:szCs w:val="22"/>
          <w:lang w:val="pt-BR"/>
        </w:rPr>
        <w:tab/>
      </w:r>
      <w:r>
        <w:rPr>
          <w:rFonts w:ascii="Calibri" w:hAnsi="Calibri" w:cs="Calibri"/>
          <w:b/>
          <w:color w:val="000000"/>
          <w:sz w:val="22"/>
          <w:szCs w:val="22"/>
          <w:lang w:val="pt-BR"/>
        </w:rPr>
        <w:tab/>
      </w:r>
      <w:r>
        <w:rPr>
          <w:rFonts w:ascii="Calibri" w:hAnsi="Calibri" w:cs="Calibri"/>
          <w:b/>
          <w:color w:val="000000"/>
          <w:sz w:val="22"/>
          <w:szCs w:val="22"/>
          <w:lang w:val="pt-BR"/>
        </w:rPr>
        <w:tab/>
      </w:r>
      <w:r>
        <w:rPr>
          <w:rFonts w:ascii="Calibri" w:hAnsi="Calibri" w:cs="Calibri"/>
          <w:b/>
          <w:color w:val="000000"/>
          <w:sz w:val="22"/>
          <w:szCs w:val="22"/>
          <w:lang w:val="pt-BR"/>
        </w:rPr>
        <w:t xml:space="preserve">             </w:t>
      </w:r>
    </w:p>
    <w:p w14:paraId="735D31E3">
      <w:pPr>
        <w:jc w:val="both"/>
        <w:rPr>
          <w:rFonts w:ascii="Calibri" w:hAnsi="Calibri" w:cs="Calibri"/>
          <w:b/>
          <w:color w:val="000000"/>
          <w:sz w:val="22"/>
          <w:szCs w:val="22"/>
        </w:rPr>
      </w:pPr>
      <w:r>
        <w:rPr>
          <w:rFonts w:ascii="Calibri" w:hAnsi="Calibri" w:cs="Calibri"/>
          <w:color w:val="000000"/>
          <w:sz w:val="22"/>
          <w:szCs w:val="22"/>
        </w:rPr>
        <w:t xml:space="preserve">                                                              </w:t>
      </w:r>
    </w:p>
    <w:p w14:paraId="4254D7D1">
      <w:pPr>
        <w:ind w:firstLine="708"/>
        <w:jc w:val="both"/>
        <w:rPr>
          <w:rFonts w:ascii="Calibri" w:hAnsi="Calibri"/>
          <w:b/>
          <w:color w:val="000000"/>
          <w:sz w:val="22"/>
          <w:szCs w:val="22"/>
        </w:rPr>
      </w:pP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cs="Calibri"/>
          <w:b/>
          <w:color w:val="000000"/>
          <w:sz w:val="22"/>
          <w:szCs w:val="22"/>
        </w:rPr>
        <w:tab/>
      </w:r>
      <w:r>
        <w:rPr>
          <w:rFonts w:ascii="Calibri" w:hAnsi="Calibri"/>
          <w:b/>
          <w:color w:val="000000"/>
          <w:sz w:val="22"/>
          <w:szCs w:val="22"/>
        </w:rPr>
        <w:t xml:space="preserve">BASES LLAMADO CONCURSO </w:t>
      </w:r>
    </w:p>
    <w:p w14:paraId="4BE8463D">
      <w:pPr>
        <w:jc w:val="center"/>
        <w:rPr>
          <w:rFonts w:ascii="Calibri" w:hAnsi="Calibri"/>
          <w:b/>
          <w:color w:val="000000"/>
          <w:sz w:val="22"/>
          <w:szCs w:val="22"/>
        </w:rPr>
      </w:pPr>
      <w:r>
        <w:rPr>
          <w:rFonts w:ascii="Calibri" w:hAnsi="Calibri"/>
          <w:b/>
          <w:color w:val="000000"/>
          <w:sz w:val="22"/>
          <w:szCs w:val="22"/>
        </w:rPr>
        <w:t>PROGRAMA DESARROLLO TERRITORIAL INDIGENA “PDTI”</w:t>
      </w:r>
    </w:p>
    <w:p w14:paraId="28DB7FC8">
      <w:pPr>
        <w:rPr>
          <w:rFonts w:ascii="Calibri" w:hAnsi="Calibri"/>
          <w:color w:val="000000"/>
          <w:sz w:val="22"/>
          <w:szCs w:val="22"/>
        </w:rPr>
      </w:pPr>
    </w:p>
    <w:p w14:paraId="07C1EB89">
      <w:pPr>
        <w:jc w:val="both"/>
        <w:rPr>
          <w:rFonts w:ascii="Calibri" w:hAnsi="Calibri"/>
          <w:b/>
          <w:color w:val="000000"/>
          <w:sz w:val="22"/>
          <w:szCs w:val="22"/>
        </w:rPr>
      </w:pPr>
      <w:r>
        <w:rPr>
          <w:rFonts w:ascii="Calibri" w:hAnsi="Calibri"/>
          <w:b/>
          <w:color w:val="000000"/>
          <w:sz w:val="22"/>
          <w:szCs w:val="22"/>
        </w:rPr>
        <w:t>PROCESO DE POSTULACION Y RECEPCION DE ANTECEDENTES:</w:t>
      </w:r>
    </w:p>
    <w:p w14:paraId="35758C03">
      <w:pPr>
        <w:jc w:val="both"/>
        <w:rPr>
          <w:rFonts w:ascii="Calibri" w:hAnsi="Calibri"/>
          <w:color w:val="000000"/>
          <w:sz w:val="22"/>
          <w:szCs w:val="22"/>
        </w:rPr>
      </w:pPr>
      <w:bookmarkStart w:id="0" w:name="_GoBack"/>
      <w:bookmarkEnd w:id="0"/>
    </w:p>
    <w:p w14:paraId="79890D21">
      <w:pPr>
        <w:jc w:val="both"/>
        <w:rPr>
          <w:rFonts w:ascii="Calibri" w:hAnsi="Calibri"/>
          <w:color w:val="000000"/>
          <w:sz w:val="22"/>
          <w:szCs w:val="22"/>
        </w:rPr>
      </w:pPr>
      <w:r>
        <w:rPr>
          <w:rFonts w:ascii="Calibri" w:hAnsi="Calibri"/>
          <w:color w:val="000000"/>
          <w:sz w:val="22"/>
          <w:szCs w:val="22"/>
        </w:rPr>
        <w:t>La postulación definida en las bases será para proveer el cargo de:</w:t>
      </w:r>
    </w:p>
    <w:p w14:paraId="19C9941E">
      <w:pPr>
        <w:jc w:val="both"/>
        <w:rPr>
          <w:rFonts w:ascii="Calibri" w:hAnsi="Calibri"/>
          <w:color w:val="000000"/>
          <w:sz w:val="22"/>
          <w:szCs w:val="22"/>
        </w:rPr>
      </w:pPr>
    </w:p>
    <w:p w14:paraId="6543F061">
      <w:pPr>
        <w:numPr>
          <w:ilvl w:val="0"/>
          <w:numId w:val="1"/>
        </w:numPr>
        <w:jc w:val="both"/>
        <w:rPr>
          <w:rFonts w:ascii="Calibri" w:hAnsi="Calibri" w:cs="Arial"/>
          <w:color w:val="000000"/>
          <w:sz w:val="22"/>
          <w:szCs w:val="22"/>
          <w:lang/>
        </w:rPr>
      </w:pPr>
      <w:r>
        <w:rPr>
          <w:rFonts w:ascii="Calibri" w:hAnsi="Calibri" w:cs="Arial"/>
          <w:b/>
          <w:color w:val="000000"/>
          <w:sz w:val="22"/>
          <w:szCs w:val="22"/>
          <w:lang/>
        </w:rPr>
        <w:t>1 extensionista para desarrollar la función de técnico en la Unidad Operativa PDTI Comunal:</w:t>
      </w:r>
      <w:r>
        <w:rPr>
          <w:rFonts w:ascii="Calibri" w:hAnsi="Calibri" w:cs="Arial"/>
          <w:b/>
          <w:bCs/>
          <w:color w:val="000000"/>
          <w:sz w:val="22"/>
          <w:szCs w:val="22"/>
          <w:lang/>
        </w:rPr>
        <w:t xml:space="preserve"> </w:t>
      </w:r>
      <w:r>
        <w:rPr>
          <w:rFonts w:ascii="Calibri" w:hAnsi="Calibri" w:cs="Arial"/>
          <w:color w:val="000000"/>
          <w:sz w:val="22"/>
          <w:szCs w:val="22"/>
          <w:lang/>
        </w:rPr>
        <w:t>Técnico Agrícola, Técnico en Producción Ganadera, Técnico en Veterinaria y Producción Pecuaria, Ingeniero Agrícola u otro profesional de carrera afín en el ámbito técnico nivel superior para el rubro silvoagropecuario, acreditado mediante fotocopia legalizada de Certificado de Titulo, para la Unidad Comunal Saavedra.</w:t>
      </w:r>
    </w:p>
    <w:p w14:paraId="7A699CE4">
      <w:pPr>
        <w:ind w:left="720"/>
        <w:jc w:val="both"/>
        <w:rPr>
          <w:rFonts w:ascii="Calibri" w:hAnsi="Calibri"/>
          <w:color w:val="000000"/>
          <w:sz w:val="22"/>
          <w:szCs w:val="22"/>
        </w:rPr>
      </w:pPr>
    </w:p>
    <w:p w14:paraId="40B4C6FF">
      <w:pPr>
        <w:jc w:val="both"/>
        <w:rPr>
          <w:rFonts w:ascii="Calibri" w:hAnsi="Calibri"/>
          <w:b/>
          <w:color w:val="000000"/>
          <w:sz w:val="22"/>
          <w:szCs w:val="22"/>
        </w:rPr>
      </w:pPr>
      <w:r>
        <w:rPr>
          <w:rFonts w:ascii="Calibri" w:hAnsi="Calibri"/>
          <w:b/>
          <w:color w:val="000000"/>
          <w:sz w:val="22"/>
          <w:szCs w:val="22"/>
        </w:rPr>
        <w:t>1.</w:t>
      </w:r>
      <w:r>
        <w:rPr>
          <w:rFonts w:ascii="Calibri" w:hAnsi="Calibri"/>
          <w:color w:val="000000"/>
          <w:sz w:val="22"/>
          <w:szCs w:val="22"/>
        </w:rPr>
        <w:t xml:space="preserve">- </w:t>
      </w:r>
      <w:r>
        <w:rPr>
          <w:rFonts w:ascii="Calibri" w:hAnsi="Calibri"/>
          <w:b/>
          <w:color w:val="000000"/>
          <w:sz w:val="22"/>
          <w:szCs w:val="22"/>
        </w:rPr>
        <w:t>FORMATO DE POSTULACION.</w:t>
      </w:r>
    </w:p>
    <w:p w14:paraId="7242FB53">
      <w:pPr>
        <w:jc w:val="both"/>
        <w:rPr>
          <w:rFonts w:ascii="Calibri" w:hAnsi="Calibri"/>
          <w:b/>
          <w:color w:val="000000"/>
          <w:sz w:val="22"/>
          <w:szCs w:val="22"/>
        </w:rPr>
      </w:pPr>
    </w:p>
    <w:p w14:paraId="0EB0A56D">
      <w:pPr>
        <w:jc w:val="both"/>
        <w:rPr>
          <w:rFonts w:ascii="Calibri" w:hAnsi="Calibri" w:cs="Arial"/>
          <w:color w:val="000000"/>
          <w:sz w:val="22"/>
          <w:szCs w:val="22"/>
          <w:lang/>
        </w:rPr>
      </w:pPr>
      <w:r>
        <w:rPr>
          <w:rFonts w:ascii="Calibri" w:hAnsi="Calibri" w:cs="Arial"/>
          <w:color w:val="000000"/>
          <w:sz w:val="22"/>
          <w:szCs w:val="22"/>
          <w:lang/>
        </w:rPr>
        <w:t>Los postulantes deben presentar sus antecedentes en la Oficina de Partes de la Ilustre Municipalidad de Saavedra, en un sobre cerrado adjuntando todos los antecedentes requeridos, el sobre debe ser rotulado de la siguiente manera:</w:t>
      </w:r>
    </w:p>
    <w:p w14:paraId="29C70D42">
      <w:pPr>
        <w:jc w:val="both"/>
        <w:rPr>
          <w:rFonts w:ascii="Calibri" w:hAnsi="Calibri" w:cs="Arial"/>
          <w:color w:val="000000"/>
          <w:sz w:val="22"/>
          <w:szCs w:val="22"/>
          <w:lang/>
        </w:rPr>
      </w:pPr>
    </w:p>
    <w:p w14:paraId="54545B77">
      <w:pPr>
        <w:jc w:val="both"/>
        <w:rPr>
          <w:rFonts w:ascii="Calibri" w:hAnsi="Calibri"/>
          <w:color w:val="000000"/>
          <w:sz w:val="22"/>
          <w:szCs w:val="22"/>
        </w:rPr>
      </w:pPr>
    </w:p>
    <w:p w14:paraId="4345D0CD">
      <w:pPr>
        <w:numPr>
          <w:ilvl w:val="0"/>
          <w:numId w:val="2"/>
        </w:numPr>
        <w:jc w:val="both"/>
        <w:rPr>
          <w:rFonts w:ascii="Calibri" w:hAnsi="Calibri"/>
          <w:color w:val="000000"/>
          <w:sz w:val="22"/>
          <w:szCs w:val="22"/>
        </w:rPr>
      </w:pPr>
      <w:r>
        <w:rPr>
          <w:rFonts w:ascii="Calibri" w:hAnsi="Calibri"/>
          <w:color w:val="000000"/>
          <w:sz w:val="22"/>
          <w:szCs w:val="22"/>
        </w:rPr>
        <w:t>Nombre completo del postulante.</w:t>
      </w:r>
    </w:p>
    <w:p w14:paraId="686829E1">
      <w:pPr>
        <w:numPr>
          <w:ilvl w:val="0"/>
          <w:numId w:val="2"/>
        </w:numPr>
        <w:jc w:val="both"/>
        <w:rPr>
          <w:rFonts w:ascii="Calibri" w:hAnsi="Calibri"/>
          <w:color w:val="000000"/>
          <w:sz w:val="22"/>
          <w:szCs w:val="22"/>
        </w:rPr>
      </w:pPr>
      <w:r>
        <w:rPr>
          <w:rFonts w:ascii="Calibri" w:hAnsi="Calibri"/>
          <w:color w:val="000000"/>
          <w:sz w:val="22"/>
          <w:szCs w:val="22"/>
        </w:rPr>
        <w:t>Fono Contacto, fijo o celular.</w:t>
      </w:r>
    </w:p>
    <w:p w14:paraId="7F1B7BAB">
      <w:pPr>
        <w:numPr>
          <w:ilvl w:val="0"/>
          <w:numId w:val="2"/>
        </w:numPr>
        <w:jc w:val="both"/>
        <w:rPr>
          <w:rFonts w:ascii="Calibri" w:hAnsi="Calibri"/>
          <w:color w:val="000000"/>
          <w:sz w:val="22"/>
          <w:szCs w:val="22"/>
        </w:rPr>
      </w:pPr>
      <w:r>
        <w:rPr>
          <w:rFonts w:ascii="Calibri" w:hAnsi="Calibri"/>
          <w:color w:val="000000"/>
          <w:sz w:val="22"/>
          <w:szCs w:val="22"/>
        </w:rPr>
        <w:t>Correo electrónico.</w:t>
      </w:r>
    </w:p>
    <w:p w14:paraId="5C6454A4">
      <w:pPr>
        <w:numPr>
          <w:ilvl w:val="0"/>
          <w:numId w:val="2"/>
        </w:numPr>
        <w:jc w:val="both"/>
        <w:rPr>
          <w:rFonts w:ascii="Calibri" w:hAnsi="Calibri"/>
          <w:color w:val="000000"/>
          <w:sz w:val="22"/>
          <w:szCs w:val="22"/>
        </w:rPr>
      </w:pPr>
      <w:r>
        <w:rPr>
          <w:rFonts w:ascii="Calibri" w:hAnsi="Calibri"/>
          <w:color w:val="000000"/>
          <w:sz w:val="22"/>
          <w:szCs w:val="22"/>
        </w:rPr>
        <w:t>Profesión, acorde al cargo que postula.</w:t>
      </w:r>
    </w:p>
    <w:p w14:paraId="10100BCC">
      <w:pPr>
        <w:numPr>
          <w:ilvl w:val="0"/>
          <w:numId w:val="2"/>
        </w:numPr>
        <w:jc w:val="both"/>
        <w:rPr>
          <w:rFonts w:ascii="Calibri" w:hAnsi="Calibri"/>
          <w:color w:val="000000"/>
          <w:sz w:val="22"/>
          <w:szCs w:val="22"/>
        </w:rPr>
      </w:pPr>
      <w:r>
        <w:rPr>
          <w:rFonts w:ascii="Calibri" w:hAnsi="Calibri"/>
          <w:color w:val="000000"/>
          <w:sz w:val="22"/>
          <w:szCs w:val="22"/>
        </w:rPr>
        <w:t>Detallar claramente al Cargo y Área que postula.</w:t>
      </w:r>
    </w:p>
    <w:p w14:paraId="52A13A05">
      <w:pPr>
        <w:jc w:val="both"/>
        <w:rPr>
          <w:rFonts w:ascii="Calibri" w:hAnsi="Calibri"/>
          <w:color w:val="000000"/>
          <w:sz w:val="22"/>
          <w:szCs w:val="22"/>
        </w:rPr>
      </w:pPr>
    </w:p>
    <w:p w14:paraId="0E3BB267">
      <w:pPr>
        <w:jc w:val="both"/>
        <w:rPr>
          <w:rFonts w:ascii="Calibri" w:hAnsi="Calibri"/>
          <w:b/>
          <w:color w:val="000000"/>
          <w:sz w:val="22"/>
          <w:szCs w:val="22"/>
        </w:rPr>
      </w:pPr>
      <w:r>
        <w:rPr>
          <w:rFonts w:ascii="Calibri" w:hAnsi="Calibri"/>
          <w:b/>
          <w:color w:val="000000"/>
          <w:sz w:val="22"/>
          <w:szCs w:val="22"/>
        </w:rPr>
        <w:t>El sobre que no cumpla con los requisitos de rotulación quedará fuera automáticamente y no será abierto.</w:t>
      </w:r>
    </w:p>
    <w:p w14:paraId="2337D211">
      <w:pPr>
        <w:jc w:val="both"/>
        <w:rPr>
          <w:rFonts w:ascii="Calibri" w:hAnsi="Calibri" w:cs="Arial"/>
          <w:color w:val="000000"/>
          <w:sz w:val="22"/>
          <w:szCs w:val="22"/>
          <w:lang/>
        </w:rPr>
      </w:pPr>
      <w:r>
        <w:rPr>
          <w:rFonts w:ascii="Calibri" w:hAnsi="Calibri" w:cs="Arial"/>
          <w:color w:val="000000"/>
          <w:sz w:val="22"/>
          <w:szCs w:val="22"/>
          <w:lang/>
        </w:rPr>
        <w:t>La Municipalidad e INDAP se reservan el derecho de solicitar a los postulantes complementar la documentación requerida, en el evento de que ésta resulte ser incompleta o insuficiente.</w:t>
      </w:r>
    </w:p>
    <w:p w14:paraId="2F8295F1">
      <w:pPr>
        <w:jc w:val="both"/>
        <w:rPr>
          <w:rFonts w:ascii="Calibri" w:hAnsi="Calibri"/>
          <w:b/>
          <w:color w:val="000000"/>
          <w:sz w:val="22"/>
          <w:szCs w:val="22"/>
        </w:rPr>
      </w:pPr>
    </w:p>
    <w:p w14:paraId="3FBF0821">
      <w:pPr>
        <w:jc w:val="both"/>
        <w:rPr>
          <w:rFonts w:ascii="Calibri" w:hAnsi="Calibri"/>
          <w:b/>
          <w:color w:val="000000"/>
          <w:sz w:val="22"/>
          <w:szCs w:val="22"/>
        </w:rPr>
      </w:pPr>
      <w:r>
        <w:rPr>
          <w:rFonts w:ascii="Calibri" w:hAnsi="Calibri"/>
          <w:b/>
          <w:color w:val="000000"/>
          <w:sz w:val="22"/>
          <w:szCs w:val="22"/>
        </w:rPr>
        <w:t>2.- ANTECEDENTES SOLICITADOS:</w:t>
      </w:r>
    </w:p>
    <w:p w14:paraId="1EA7C211">
      <w:pPr>
        <w:jc w:val="both"/>
        <w:rPr>
          <w:rFonts w:ascii="Calibri" w:hAnsi="Calibri"/>
          <w:color w:val="000000"/>
          <w:sz w:val="22"/>
          <w:szCs w:val="22"/>
        </w:rPr>
      </w:pPr>
      <w:r>
        <w:rPr>
          <w:rFonts w:ascii="Calibri" w:hAnsi="Calibri"/>
          <w:color w:val="000000"/>
          <w:sz w:val="22"/>
          <w:szCs w:val="22"/>
        </w:rPr>
        <w:t>Los postulantes deberán presentar los siguientes documentos:</w:t>
      </w:r>
    </w:p>
    <w:p w14:paraId="24CCC51E">
      <w:pPr>
        <w:numPr>
          <w:ilvl w:val="0"/>
          <w:numId w:val="3"/>
        </w:numPr>
        <w:jc w:val="both"/>
        <w:rPr>
          <w:rFonts w:ascii="Calibri" w:hAnsi="Calibri" w:cs="Arial"/>
          <w:color w:val="000000"/>
          <w:sz w:val="22"/>
          <w:szCs w:val="22"/>
          <w:lang/>
        </w:rPr>
      </w:pPr>
      <w:r>
        <w:rPr>
          <w:rFonts w:ascii="Calibri" w:hAnsi="Calibri" w:cs="Arial"/>
          <w:color w:val="000000"/>
          <w:sz w:val="22"/>
          <w:szCs w:val="22"/>
          <w:lang/>
        </w:rPr>
        <w:t xml:space="preserve">Currículo vitae ciego según formato de INDAP. Disponible en página web de INDAP. </w:t>
      </w:r>
    </w:p>
    <w:p w14:paraId="5EB2D98D">
      <w:pPr>
        <w:numPr>
          <w:ilvl w:val="0"/>
          <w:numId w:val="3"/>
        </w:numPr>
        <w:jc w:val="both"/>
        <w:rPr>
          <w:rFonts w:ascii="Calibri" w:hAnsi="Calibri" w:cs="Arial"/>
          <w:color w:val="000000"/>
          <w:sz w:val="22"/>
          <w:szCs w:val="22"/>
          <w:lang/>
        </w:rPr>
      </w:pPr>
      <w:r>
        <w:rPr>
          <w:rFonts w:ascii="Calibri" w:hAnsi="Calibri" w:cs="Arial"/>
          <w:bCs/>
          <w:color w:val="000000"/>
          <w:sz w:val="22"/>
          <w:szCs w:val="22"/>
          <w:lang/>
        </w:rPr>
        <w:t>Título: Técnico Agrícola, Técnico en Producción Ganadera, Técnico en Veterinaria y Producción Pecuaria, Ingeniero Agrícola u otro profesional de carrera afín en el ámbito técnico nivel superior para el rubro silvoagropecuario, acreditado mediante fotocopia legalizada de Certificado de Titulo</w:t>
      </w:r>
      <w:r>
        <w:rPr>
          <w:rFonts w:ascii="Calibri" w:hAnsi="Calibri" w:cs="Arial"/>
          <w:color w:val="000000"/>
          <w:sz w:val="22"/>
          <w:szCs w:val="22"/>
          <w:lang/>
        </w:rPr>
        <w:t>.</w:t>
      </w:r>
    </w:p>
    <w:p w14:paraId="0E50E545">
      <w:pPr>
        <w:numPr>
          <w:ilvl w:val="0"/>
          <w:numId w:val="3"/>
        </w:numPr>
        <w:jc w:val="both"/>
        <w:rPr>
          <w:rFonts w:ascii="Calibri" w:hAnsi="Calibri" w:cs="Arial"/>
          <w:color w:val="000000"/>
          <w:sz w:val="22"/>
          <w:szCs w:val="22"/>
          <w:lang/>
        </w:rPr>
      </w:pPr>
      <w:r>
        <w:rPr>
          <w:rFonts w:ascii="Calibri" w:hAnsi="Calibri" w:cs="Arial"/>
          <w:color w:val="000000"/>
          <w:sz w:val="22"/>
          <w:szCs w:val="22"/>
          <w:lang/>
        </w:rPr>
        <w:t xml:space="preserve">Movilización propia de disposición inmediata. Se requiere acreditar documentación del vehículo y dominio (fotocopia del padrón) o en caso de arriendo deberá presentar contrato de arriendo legalizado y documentos vigentes del propietario en fotocopia simple. </w:t>
      </w:r>
    </w:p>
    <w:p w14:paraId="507842E2">
      <w:pPr>
        <w:numPr>
          <w:ilvl w:val="0"/>
          <w:numId w:val="3"/>
        </w:numPr>
        <w:jc w:val="both"/>
        <w:rPr>
          <w:rFonts w:ascii="Calibri" w:hAnsi="Calibri" w:cs="Arial"/>
          <w:color w:val="000000"/>
          <w:sz w:val="22"/>
          <w:szCs w:val="22"/>
          <w:lang/>
        </w:rPr>
      </w:pPr>
      <w:r>
        <w:rPr>
          <w:rFonts w:ascii="Calibri" w:hAnsi="Calibri" w:cs="Arial"/>
          <w:color w:val="000000"/>
          <w:sz w:val="22"/>
          <w:szCs w:val="22"/>
          <w:lang/>
        </w:rPr>
        <w:t>Certificado de antecedentes para fines particulares, con fecha de emisión no mayor a 30 días.</w:t>
      </w:r>
    </w:p>
    <w:p w14:paraId="30AAC87F">
      <w:pPr>
        <w:numPr>
          <w:ilvl w:val="0"/>
          <w:numId w:val="3"/>
        </w:numPr>
        <w:jc w:val="both"/>
        <w:rPr>
          <w:rFonts w:ascii="Calibri" w:hAnsi="Calibri" w:cs="Arial"/>
          <w:color w:val="000000"/>
          <w:sz w:val="22"/>
          <w:szCs w:val="22"/>
          <w:lang/>
        </w:rPr>
      </w:pPr>
      <w:r>
        <w:rPr>
          <w:rFonts w:ascii="Calibri" w:hAnsi="Calibri" w:cs="Arial"/>
          <w:color w:val="000000"/>
          <w:sz w:val="22"/>
          <w:szCs w:val="22"/>
          <w:lang/>
        </w:rPr>
        <w:t>Licencia de conducir al día (fotocopia simple).</w:t>
      </w:r>
    </w:p>
    <w:p w14:paraId="22DA754C">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Conocimientos técnicos y/o prácticos en los principales rubros desarrollados en la comuna, producción de cultivos anuales como papa, leguminosas (grano y verde), cereales, hortalizas, ganadería mayor y menor, frutales menores y mayores (frutillas, frambuesas, arándanos, murta), riego, apicultura y turismo rural con población mapuche y/o productores agrícolas.</w:t>
      </w:r>
    </w:p>
    <w:p w14:paraId="31D2B130">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Conocimientos y experiencia comprobable en trabajos con productores agrícolas y/o con comunidades mapuche, debidamente acreditada.</w:t>
      </w:r>
    </w:p>
    <w:p w14:paraId="7AE44A56">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 en metodologías de planificación y de formulación de proyectos productivos (acreditables con certificados o diplomas).</w:t>
      </w:r>
    </w:p>
    <w:p w14:paraId="2304C586">
      <w:pPr>
        <w:numPr>
          <w:ilvl w:val="0"/>
          <w:numId w:val="3"/>
        </w:numPr>
        <w:jc w:val="both"/>
        <w:rPr>
          <w:rFonts w:ascii="Calibri" w:hAnsi="Calibri" w:cs="Arial"/>
          <w:color w:val="000000"/>
          <w:sz w:val="22"/>
          <w:szCs w:val="22"/>
          <w:lang/>
        </w:rPr>
      </w:pPr>
      <w:r>
        <w:rPr>
          <w:rFonts w:ascii="Calibri" w:hAnsi="Calibri" w:cs="Arial"/>
          <w:color w:val="000000"/>
          <w:sz w:val="22"/>
          <w:szCs w:val="22"/>
          <w:lang/>
        </w:rPr>
        <w:t>Experiencia demostrable en trabajos de fomento productivo y/o desarrollo rural.</w:t>
      </w:r>
    </w:p>
    <w:p w14:paraId="091A57F6">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Conocimientos y experiencia demostrable en trabajos relacionados al convenio Tranapuente.</w:t>
      </w:r>
    </w:p>
    <w:p w14:paraId="52AD2746">
      <w:pPr>
        <w:numPr>
          <w:ilvl w:val="0"/>
          <w:numId w:val="3"/>
        </w:numPr>
        <w:jc w:val="both"/>
        <w:rPr>
          <w:rFonts w:ascii="Calibri" w:hAnsi="Calibri" w:cs="Arial"/>
          <w:color w:val="000000"/>
          <w:sz w:val="22"/>
          <w:szCs w:val="22"/>
          <w:lang/>
        </w:rPr>
      </w:pPr>
      <w:r>
        <w:rPr>
          <w:rFonts w:ascii="Calibri" w:hAnsi="Calibri" w:cs="Arial"/>
          <w:color w:val="000000"/>
          <w:sz w:val="22"/>
          <w:szCs w:val="22"/>
          <w:lang/>
        </w:rPr>
        <w:t>Deseable experiencia laboral en relación con pequeños agricultores y programas de INDAP (PDTI, PRODESAL, SIRSD-S u otro).</w:t>
      </w:r>
    </w:p>
    <w:p w14:paraId="57C87707">
      <w:pPr>
        <w:numPr>
          <w:ilvl w:val="0"/>
          <w:numId w:val="3"/>
        </w:numPr>
        <w:jc w:val="both"/>
        <w:rPr>
          <w:rFonts w:ascii="Calibri" w:hAnsi="Calibri" w:cs="Arial"/>
          <w:color w:val="000000"/>
          <w:sz w:val="22"/>
          <w:szCs w:val="22"/>
          <w:lang/>
        </w:rPr>
      </w:pPr>
      <w:r>
        <w:rPr>
          <w:rFonts w:ascii="Calibri" w:hAnsi="Calibri" w:cs="Arial"/>
          <w:color w:val="000000"/>
          <w:sz w:val="22"/>
          <w:szCs w:val="22"/>
          <w:lang/>
        </w:rPr>
        <w:t>Toda experiencia laboral o cursos de capacitación realizados deben estar debidamente acreditados mediante fotocopia simple de contratos o certificados.</w:t>
      </w:r>
    </w:p>
    <w:p w14:paraId="408B3623">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 de la comuna de Saavedra.</w:t>
      </w:r>
    </w:p>
    <w:p w14:paraId="37A8BA73">
      <w:pPr>
        <w:numPr>
          <w:ilvl w:val="0"/>
          <w:numId w:val="3"/>
        </w:numPr>
        <w:jc w:val="both"/>
        <w:rPr>
          <w:rFonts w:ascii="Calibri" w:hAnsi="Calibri" w:cs="Arial"/>
          <w:color w:val="000000"/>
          <w:sz w:val="22"/>
          <w:szCs w:val="22"/>
          <w:lang/>
        </w:rPr>
      </w:pPr>
      <w:r>
        <w:rPr>
          <w:rFonts w:ascii="Calibri" w:hAnsi="Calibri" w:cs="Arial"/>
          <w:color w:val="000000"/>
          <w:sz w:val="22"/>
          <w:szCs w:val="22"/>
          <w:lang/>
        </w:rPr>
        <w:t>Se ponderará positivamente el conocimiento y experiencia en manejo de alternativas de agricultura sustentable y el manejo sustentable de recursos naturales.</w:t>
      </w:r>
    </w:p>
    <w:p w14:paraId="5F05B088">
      <w:pPr>
        <w:numPr>
          <w:ilvl w:val="0"/>
          <w:numId w:val="3"/>
        </w:numPr>
        <w:jc w:val="both"/>
        <w:rPr>
          <w:rFonts w:ascii="Calibri" w:hAnsi="Calibri" w:cs="Arial"/>
          <w:color w:val="000000"/>
          <w:sz w:val="22"/>
          <w:szCs w:val="22"/>
          <w:lang/>
        </w:rPr>
      </w:pPr>
      <w:r>
        <w:rPr>
          <w:rFonts w:ascii="Calibri" w:hAnsi="Calibri" w:cs="Arial"/>
          <w:color w:val="000000"/>
          <w:sz w:val="22"/>
          <w:szCs w:val="22"/>
          <w:lang/>
        </w:rPr>
        <w:t>Disponibilidad de computador para uso personal en el trabajo.</w:t>
      </w:r>
    </w:p>
    <w:p w14:paraId="78523AAD">
      <w:pPr>
        <w:numPr>
          <w:ilvl w:val="0"/>
          <w:numId w:val="3"/>
        </w:numPr>
        <w:jc w:val="both"/>
        <w:rPr>
          <w:rFonts w:ascii="Calibri" w:hAnsi="Calibri" w:cs="Arial"/>
          <w:color w:val="000000"/>
          <w:sz w:val="22"/>
          <w:szCs w:val="22"/>
          <w:lang/>
        </w:rPr>
      </w:pPr>
      <w:r>
        <w:rPr>
          <w:rFonts w:ascii="Calibri" w:hAnsi="Calibri" w:cs="Arial"/>
          <w:color w:val="000000"/>
          <w:sz w:val="22"/>
          <w:szCs w:val="22"/>
          <w:lang/>
        </w:rPr>
        <w:t>Conocimientos computacionales nivel usuario (Word, Excel, Power Point), GPS.</w:t>
      </w:r>
    </w:p>
    <w:p w14:paraId="05A206EC">
      <w:pPr>
        <w:numPr>
          <w:ilvl w:val="0"/>
          <w:numId w:val="3"/>
        </w:numPr>
        <w:jc w:val="both"/>
        <w:rPr>
          <w:rFonts w:ascii="Calibri" w:hAnsi="Calibri" w:cs="Arial"/>
          <w:color w:val="000000"/>
          <w:sz w:val="22"/>
          <w:szCs w:val="22"/>
          <w:lang/>
        </w:rPr>
      </w:pPr>
      <w:r>
        <w:rPr>
          <w:rFonts w:ascii="Calibri" w:hAnsi="Calibri" w:cs="Arial"/>
          <w:color w:val="000000"/>
          <w:sz w:val="22"/>
          <w:szCs w:val="22"/>
          <w:lang/>
        </w:rPr>
        <w:t>Deseable conocimiento en normativa y gestión Municipal.</w:t>
      </w:r>
    </w:p>
    <w:p w14:paraId="33F039D1">
      <w:pPr>
        <w:numPr>
          <w:ilvl w:val="0"/>
          <w:numId w:val="3"/>
        </w:numPr>
        <w:jc w:val="both"/>
        <w:rPr>
          <w:rFonts w:ascii="Calibri" w:hAnsi="Calibri" w:cs="Arial"/>
          <w:color w:val="000000"/>
          <w:sz w:val="22"/>
          <w:szCs w:val="22"/>
          <w:lang/>
        </w:rPr>
      </w:pPr>
      <w:r>
        <w:rPr>
          <w:rFonts w:ascii="Calibri" w:hAnsi="Calibri" w:cs="Arial"/>
          <w:color w:val="000000"/>
          <w:sz w:val="22"/>
          <w:szCs w:val="22"/>
          <w:lang/>
        </w:rPr>
        <w:t>Carta de postulación dirigida al Alcalde.</w:t>
      </w:r>
    </w:p>
    <w:p w14:paraId="21E6D59A">
      <w:pPr>
        <w:numPr>
          <w:ilvl w:val="0"/>
          <w:numId w:val="3"/>
        </w:numPr>
        <w:jc w:val="both"/>
        <w:rPr>
          <w:rFonts w:ascii="Calibri" w:hAnsi="Calibri" w:cs="Arial"/>
          <w:color w:val="000000"/>
          <w:sz w:val="22"/>
          <w:szCs w:val="22"/>
          <w:lang/>
        </w:rPr>
      </w:pPr>
      <w:r>
        <w:rPr>
          <w:rFonts w:ascii="Calibri" w:hAnsi="Calibri" w:cs="Arial"/>
          <w:color w:val="000000"/>
          <w:sz w:val="22"/>
          <w:szCs w:val="22"/>
          <w:lang/>
        </w:rPr>
        <w:t>Disponibilidad inmediata y exclusiva.</w:t>
      </w:r>
    </w:p>
    <w:p w14:paraId="2F9D4425">
      <w:pPr>
        <w:numPr>
          <w:ilvl w:val="0"/>
          <w:numId w:val="3"/>
        </w:numPr>
        <w:jc w:val="both"/>
        <w:rPr>
          <w:rFonts w:ascii="Calibri" w:hAnsi="Calibri" w:cs="Arial"/>
          <w:color w:val="000000"/>
          <w:sz w:val="22"/>
          <w:szCs w:val="22"/>
          <w:lang/>
        </w:rPr>
      </w:pPr>
      <w:r>
        <w:rPr>
          <w:rFonts w:ascii="Calibri" w:hAnsi="Calibri" w:cs="Arial"/>
          <w:color w:val="000000"/>
          <w:sz w:val="22"/>
          <w:szCs w:val="22"/>
          <w:lang/>
        </w:rPr>
        <w:t>De tratarse de un extensionista que se haya desempeñado como Técnico en alguna otra Unidad Operativa, deberá adjuntar evaluación de INDAP correspondiente.</w:t>
      </w:r>
    </w:p>
    <w:p w14:paraId="3F4C190E">
      <w:pPr>
        <w:jc w:val="both"/>
        <w:rPr>
          <w:rFonts w:ascii="Calibri" w:hAnsi="Calibri" w:cs="Arial"/>
          <w:b/>
          <w:color w:val="000000"/>
          <w:sz w:val="22"/>
          <w:szCs w:val="22"/>
          <w:lang/>
        </w:rPr>
      </w:pPr>
    </w:p>
    <w:p w14:paraId="656A1137">
      <w:pPr>
        <w:pStyle w:val="18"/>
        <w:spacing w:after="0" w:line="240" w:lineRule="auto"/>
        <w:ind w:left="0"/>
        <w:jc w:val="both"/>
        <w:rPr>
          <w:rFonts w:ascii="Calibri" w:hAnsi="Calibri"/>
          <w:color w:val="000000"/>
          <w:sz w:val="22"/>
          <w:szCs w:val="22"/>
        </w:rPr>
      </w:pPr>
    </w:p>
    <w:p w14:paraId="312350BC">
      <w:pPr>
        <w:jc w:val="both"/>
        <w:rPr>
          <w:rFonts w:ascii="Calibri" w:hAnsi="Calibri"/>
          <w:b/>
          <w:color w:val="000000"/>
          <w:sz w:val="22"/>
          <w:szCs w:val="22"/>
        </w:rPr>
      </w:pPr>
      <w:r>
        <w:rPr>
          <w:rFonts w:ascii="Calibri" w:hAnsi="Calibri"/>
          <w:b/>
          <w:color w:val="000000"/>
          <w:sz w:val="22"/>
          <w:szCs w:val="22"/>
        </w:rPr>
        <w:t>3.- LUGAR DE RECEPCION DE POSTULACIONES.</w:t>
      </w:r>
    </w:p>
    <w:p w14:paraId="32DD0966">
      <w:pPr>
        <w:jc w:val="both"/>
        <w:rPr>
          <w:rFonts w:ascii="Calibri" w:hAnsi="Calibri"/>
          <w:color w:val="000000"/>
          <w:sz w:val="22"/>
          <w:szCs w:val="22"/>
        </w:rPr>
      </w:pPr>
    </w:p>
    <w:p w14:paraId="64BE645F">
      <w:pPr>
        <w:jc w:val="both"/>
        <w:rPr>
          <w:rFonts w:ascii="Calibri" w:hAnsi="Calibri" w:cs="Arial"/>
          <w:color w:val="000000"/>
          <w:sz w:val="22"/>
          <w:szCs w:val="22"/>
          <w:lang/>
        </w:rPr>
      </w:pPr>
      <w:r>
        <w:rPr>
          <w:rFonts w:ascii="Calibri" w:hAnsi="Calibri" w:cs="Arial"/>
          <w:color w:val="000000"/>
          <w:sz w:val="22"/>
          <w:szCs w:val="22"/>
          <w:lang/>
        </w:rPr>
        <w:t>La recepción de antecedentes curriculares se realizará desde el día 15 hasta el 22 de abril de 2026 desde la 08:30 hasta las 14</w:t>
      </w:r>
      <w:r>
        <w:rPr>
          <w:rFonts w:ascii="Calibri" w:hAnsi="Calibri" w:cs="Arial"/>
          <w:bCs/>
          <w:color w:val="000000"/>
          <w:sz w:val="22"/>
          <w:szCs w:val="22"/>
          <w:lang/>
        </w:rPr>
        <w:t>:00 hrs</w:t>
      </w:r>
      <w:r>
        <w:rPr>
          <w:rFonts w:ascii="Calibri" w:hAnsi="Calibri" w:cs="Arial"/>
          <w:b/>
          <w:bCs/>
          <w:color w:val="000000"/>
          <w:sz w:val="22"/>
          <w:szCs w:val="22"/>
          <w:lang/>
        </w:rPr>
        <w:t>,</w:t>
      </w:r>
      <w:r>
        <w:rPr>
          <w:rFonts w:ascii="Calibri" w:hAnsi="Calibri" w:cs="Arial"/>
          <w:color w:val="000000"/>
          <w:sz w:val="22"/>
          <w:szCs w:val="22"/>
          <w:lang/>
        </w:rPr>
        <w:t xml:space="preserve"> en la oficina de partes de la Ilustre Municipalidad de Saavedra, ubicada en calle Av. Ejercito N° 1424. No se recibirán antecedentes fuera de plazo o por otra vía distinta a la indicada anteriormente.</w:t>
      </w:r>
    </w:p>
    <w:p w14:paraId="771D73F0">
      <w:pPr>
        <w:jc w:val="both"/>
        <w:rPr>
          <w:rFonts w:ascii="Calibri" w:hAnsi="Calibri"/>
          <w:color w:val="000000"/>
          <w:sz w:val="22"/>
          <w:szCs w:val="22"/>
        </w:rPr>
      </w:pPr>
    </w:p>
    <w:p w14:paraId="3FF5BFD0">
      <w:pPr>
        <w:jc w:val="both"/>
        <w:rPr>
          <w:rFonts w:ascii="Calibri" w:hAnsi="Calibri"/>
          <w:color w:val="000000"/>
          <w:sz w:val="22"/>
          <w:szCs w:val="22"/>
        </w:rPr>
      </w:pPr>
      <w:r>
        <w:rPr>
          <w:rFonts w:ascii="Calibri" w:hAnsi="Calibri"/>
          <w:color w:val="000000"/>
          <w:sz w:val="22"/>
          <w:szCs w:val="22"/>
        </w:rPr>
        <w:t xml:space="preserve">La recepción se realizará desde el día 15 hasta el día </w:t>
      </w:r>
      <w:r>
        <w:rPr>
          <w:rFonts w:ascii="Calibri" w:hAnsi="Calibri"/>
          <w:color w:val="000000"/>
          <w:sz w:val="22"/>
          <w:szCs w:val="22"/>
          <w:lang w:val="es-CL"/>
        </w:rPr>
        <w:t>22</w:t>
      </w:r>
      <w:r>
        <w:rPr>
          <w:rFonts w:ascii="Calibri" w:hAnsi="Calibri"/>
          <w:color w:val="000000"/>
          <w:sz w:val="22"/>
          <w:szCs w:val="22"/>
        </w:rPr>
        <w:t xml:space="preserve"> de </w:t>
      </w:r>
      <w:r>
        <w:rPr>
          <w:rFonts w:ascii="Calibri" w:hAnsi="Calibri"/>
          <w:color w:val="000000"/>
          <w:sz w:val="22"/>
          <w:szCs w:val="22"/>
          <w:lang w:val="es-CL"/>
        </w:rPr>
        <w:t>abril</w:t>
      </w:r>
      <w:r>
        <w:rPr>
          <w:rFonts w:ascii="Calibri" w:hAnsi="Calibri"/>
          <w:color w:val="000000"/>
          <w:sz w:val="22"/>
          <w:szCs w:val="22"/>
        </w:rPr>
        <w:t xml:space="preserve"> de 2026</w:t>
      </w:r>
      <w:r>
        <w:rPr>
          <w:rFonts w:ascii="Calibri" w:hAnsi="Calibri"/>
          <w:color w:val="000000"/>
          <w:sz w:val="22"/>
          <w:szCs w:val="22"/>
          <w:lang w:val="es-CL"/>
        </w:rPr>
        <w:t>,</w:t>
      </w:r>
      <w:r>
        <w:rPr>
          <w:rFonts w:ascii="Calibri" w:hAnsi="Calibri"/>
          <w:color w:val="000000"/>
          <w:sz w:val="22"/>
          <w:szCs w:val="22"/>
        </w:rPr>
        <w:t xml:space="preserve"> desde las 08:30 hasta las 14:00 hrs. </w:t>
      </w:r>
      <w:r>
        <w:rPr>
          <w:rFonts w:ascii="Calibri" w:hAnsi="Calibri"/>
          <w:color w:val="000000"/>
          <w:sz w:val="22"/>
          <w:szCs w:val="22"/>
          <w:lang w:val="es-CL"/>
        </w:rPr>
        <w:t>e</w:t>
      </w:r>
      <w:r>
        <w:rPr>
          <w:rFonts w:ascii="Calibri" w:hAnsi="Calibri"/>
          <w:color w:val="000000"/>
          <w:sz w:val="22"/>
          <w:szCs w:val="22"/>
        </w:rPr>
        <w:t>n:</w:t>
      </w:r>
    </w:p>
    <w:p w14:paraId="51CC71B1">
      <w:pPr>
        <w:jc w:val="both"/>
        <w:rPr>
          <w:rFonts w:ascii="Calibri" w:hAnsi="Calibri"/>
          <w:color w:val="000000"/>
          <w:sz w:val="22"/>
          <w:szCs w:val="22"/>
        </w:rPr>
      </w:pPr>
    </w:p>
    <w:p w14:paraId="2B32790E">
      <w:pPr>
        <w:pStyle w:val="18"/>
        <w:numPr>
          <w:ilvl w:val="0"/>
          <w:numId w:val="4"/>
        </w:numPr>
        <w:spacing w:after="0" w:line="240" w:lineRule="auto"/>
        <w:jc w:val="both"/>
        <w:rPr>
          <w:rFonts w:ascii="Calibri" w:hAnsi="Calibri"/>
          <w:color w:val="000000"/>
          <w:sz w:val="22"/>
          <w:szCs w:val="22"/>
        </w:rPr>
      </w:pPr>
      <w:r>
        <w:rPr>
          <w:rFonts w:ascii="Calibri" w:hAnsi="Calibri"/>
          <w:color w:val="000000"/>
          <w:sz w:val="22"/>
          <w:szCs w:val="22"/>
        </w:rPr>
        <w:t xml:space="preserve">Oficina de partes de la Municipalidad de Saavedra ubicada en calle Ejército #1424.  </w:t>
      </w:r>
    </w:p>
    <w:p w14:paraId="4A5ADB30">
      <w:pPr>
        <w:jc w:val="both"/>
        <w:rPr>
          <w:rFonts w:ascii="Calibri" w:hAnsi="Calibri"/>
          <w:color w:val="000000"/>
          <w:sz w:val="22"/>
          <w:szCs w:val="22"/>
        </w:rPr>
      </w:pPr>
    </w:p>
    <w:p w14:paraId="1A9796C2">
      <w:pPr>
        <w:jc w:val="both"/>
        <w:rPr>
          <w:rFonts w:ascii="Calibri" w:hAnsi="Calibri"/>
          <w:b/>
          <w:color w:val="000000"/>
          <w:sz w:val="22"/>
          <w:szCs w:val="22"/>
        </w:rPr>
      </w:pPr>
      <w:r>
        <w:rPr>
          <w:rFonts w:ascii="Calibri" w:hAnsi="Calibri"/>
          <w:b/>
          <w:color w:val="000000"/>
          <w:sz w:val="22"/>
          <w:szCs w:val="22"/>
        </w:rPr>
        <w:t>IMPORTANTE: No se recibirán antecedentes fuera de plazo.</w:t>
      </w:r>
    </w:p>
    <w:p w14:paraId="447F4D8B">
      <w:pPr>
        <w:jc w:val="both"/>
        <w:rPr>
          <w:rFonts w:ascii="Calibri" w:hAnsi="Calibri"/>
          <w:color w:val="000000"/>
          <w:sz w:val="22"/>
          <w:szCs w:val="22"/>
        </w:rPr>
      </w:pPr>
    </w:p>
    <w:p w14:paraId="62CEA8C2">
      <w:pPr>
        <w:jc w:val="both"/>
        <w:rPr>
          <w:rFonts w:ascii="Calibri" w:hAnsi="Calibri"/>
          <w:b/>
          <w:color w:val="000000"/>
          <w:sz w:val="22"/>
          <w:szCs w:val="22"/>
        </w:rPr>
      </w:pPr>
    </w:p>
    <w:p w14:paraId="2D2CFD75">
      <w:pPr>
        <w:jc w:val="both"/>
        <w:rPr>
          <w:rFonts w:ascii="Calibri" w:hAnsi="Calibri"/>
          <w:b/>
          <w:color w:val="000000"/>
          <w:sz w:val="22"/>
          <w:szCs w:val="22"/>
        </w:rPr>
      </w:pPr>
      <w:r>
        <w:rPr>
          <w:rFonts w:ascii="Calibri" w:hAnsi="Calibri"/>
          <w:b/>
          <w:color w:val="000000"/>
          <w:sz w:val="22"/>
          <w:szCs w:val="22"/>
        </w:rPr>
        <w:t xml:space="preserve">4.- </w:t>
      </w:r>
      <w:r>
        <w:rPr>
          <w:rFonts w:ascii="Calibri" w:hAnsi="Calibri"/>
          <w:b/>
          <w:color w:val="000000"/>
          <w:sz w:val="22"/>
          <w:szCs w:val="22"/>
          <w:lang w:val="es-CL"/>
        </w:rPr>
        <w:t>CARACTERÍSTICAS</w:t>
      </w:r>
      <w:r>
        <w:rPr>
          <w:rFonts w:ascii="Calibri" w:hAnsi="Calibri"/>
          <w:b/>
          <w:color w:val="000000"/>
          <w:sz w:val="22"/>
          <w:szCs w:val="22"/>
        </w:rPr>
        <w:t xml:space="preserve"> ESPECÍFICAS QUE DEBERAN CUMPLIR LOS PROFESIONALES:</w:t>
      </w:r>
    </w:p>
    <w:p w14:paraId="32044952">
      <w:pPr>
        <w:contextualSpacing/>
        <w:jc w:val="both"/>
        <w:rPr>
          <w:rFonts w:ascii="Calibri" w:hAnsi="Calibri"/>
          <w:b/>
          <w:color w:val="000000"/>
          <w:sz w:val="22"/>
          <w:szCs w:val="22"/>
        </w:rPr>
      </w:pPr>
    </w:p>
    <w:p w14:paraId="697DA421">
      <w:pPr>
        <w:pStyle w:val="18"/>
        <w:spacing w:after="0" w:line="240" w:lineRule="auto"/>
        <w:ind w:left="0"/>
        <w:contextualSpacing/>
        <w:jc w:val="both"/>
        <w:rPr>
          <w:rFonts w:ascii="Calibri" w:hAnsi="Calibri" w:cs="Calibri"/>
          <w:b/>
          <w:color w:val="000000"/>
          <w:sz w:val="22"/>
          <w:szCs w:val="22"/>
        </w:rPr>
      </w:pPr>
      <w:r>
        <w:rPr>
          <w:rFonts w:ascii="Calibri" w:hAnsi="Calibri" w:cs="Calibri"/>
          <w:b/>
          <w:color w:val="000000"/>
          <w:sz w:val="22"/>
          <w:szCs w:val="22"/>
        </w:rPr>
        <w:t>4.1- TECNICO/A</w:t>
      </w:r>
    </w:p>
    <w:p w14:paraId="140E81EC">
      <w:pPr>
        <w:pStyle w:val="18"/>
        <w:spacing w:after="0" w:line="240" w:lineRule="auto"/>
        <w:ind w:left="0"/>
        <w:contextualSpacing/>
        <w:jc w:val="both"/>
        <w:rPr>
          <w:rFonts w:ascii="Calibri" w:hAnsi="Calibri" w:cs="Calibri"/>
          <w:b/>
          <w:color w:val="000000"/>
          <w:sz w:val="22"/>
          <w:szCs w:val="22"/>
        </w:rPr>
      </w:pPr>
    </w:p>
    <w:p w14:paraId="0B9AFED9">
      <w:pPr>
        <w:jc w:val="both"/>
        <w:rPr>
          <w:rFonts w:ascii="Calibri" w:hAnsi="Calibri" w:cs="Arial"/>
          <w:color w:val="000000"/>
          <w:sz w:val="22"/>
          <w:szCs w:val="22"/>
        </w:rPr>
      </w:pPr>
      <w:r>
        <w:rPr>
          <w:rFonts w:ascii="Calibri" w:hAnsi="Calibri" w:cs="Arial"/>
          <w:b/>
          <w:color w:val="000000"/>
          <w:sz w:val="22"/>
          <w:szCs w:val="22"/>
        </w:rPr>
        <w:t>Técnico Extensionista Jornada Completa</w:t>
      </w:r>
      <w:r>
        <w:rPr>
          <w:rFonts w:ascii="Calibri" w:hAnsi="Calibri" w:cs="Arial"/>
          <w:color w:val="000000"/>
          <w:sz w:val="22"/>
          <w:szCs w:val="22"/>
        </w:rPr>
        <w:t>: Las características específicas que debe cumplir el Técnico, es contar con conocimientos técnicos, teóricos y prácticos en los sistemas de producción silvoagropecuarios y de los principales rubros que se desarrollan en la Unidad Comunal Saavedra, ser proactivo, metódico y generar buena relación con los usuarios, empatía para trabajar con grupo de personas y manejo computacional nivel usuario. Demostrar competencias en planificación y experiencia en el trabajo de fomento y/o desarrollo rural en la agricultura familiar campesina mapuche.</w:t>
      </w:r>
    </w:p>
    <w:p w14:paraId="542F8294">
      <w:pPr>
        <w:jc w:val="both"/>
        <w:rPr>
          <w:rFonts w:ascii="Calibri" w:hAnsi="Calibri" w:cs="Arial"/>
          <w:color w:val="000000"/>
          <w:sz w:val="22"/>
          <w:szCs w:val="22"/>
        </w:rPr>
      </w:pPr>
    </w:p>
    <w:p w14:paraId="3DB14700">
      <w:pPr>
        <w:jc w:val="both"/>
        <w:rPr>
          <w:rFonts w:ascii="Calibri" w:hAnsi="Calibri" w:cs="Arial"/>
          <w:b/>
          <w:color w:val="000000"/>
          <w:sz w:val="22"/>
          <w:szCs w:val="22"/>
          <w:lang/>
        </w:rPr>
      </w:pPr>
      <w:r>
        <w:rPr>
          <w:rFonts w:ascii="Calibri" w:hAnsi="Calibri" w:cs="Arial"/>
          <w:b/>
          <w:color w:val="000000"/>
          <w:sz w:val="22"/>
          <w:szCs w:val="22"/>
          <w:lang/>
        </w:rPr>
        <w:t>4.2. CARACTERÍSTICAS DE LOS SECTORES EN QUE SE EJECUTA EL PROGRAMA</w:t>
      </w:r>
    </w:p>
    <w:p w14:paraId="54FD9FAB">
      <w:pPr>
        <w:jc w:val="both"/>
        <w:rPr>
          <w:rFonts w:ascii="Calibri" w:hAnsi="Calibri" w:cs="Arial"/>
          <w:b/>
          <w:color w:val="000000"/>
          <w:sz w:val="22"/>
          <w:szCs w:val="22"/>
          <w:lang/>
        </w:rPr>
      </w:pPr>
    </w:p>
    <w:p w14:paraId="20E346B4">
      <w:pPr>
        <w:jc w:val="both"/>
        <w:rPr>
          <w:rFonts w:ascii="Calibri" w:hAnsi="Calibri" w:cs="Arial"/>
          <w:b/>
          <w:color w:val="000000"/>
          <w:sz w:val="22"/>
          <w:szCs w:val="22"/>
          <w:lang/>
        </w:rPr>
      </w:pPr>
      <w:r>
        <w:rPr>
          <w:rFonts w:ascii="Calibri" w:hAnsi="Calibri" w:cs="Arial"/>
          <w:b/>
          <w:color w:val="000000"/>
          <w:sz w:val="22"/>
          <w:szCs w:val="22"/>
          <w:lang/>
        </w:rPr>
        <w:t>4.2.1 UNIDAD COMUNAL SAAVEDRA</w:t>
      </w:r>
    </w:p>
    <w:p w14:paraId="4A1C2A3A">
      <w:pPr>
        <w:jc w:val="both"/>
        <w:rPr>
          <w:rFonts w:ascii="Calibri" w:hAnsi="Calibri" w:cs="Arial"/>
          <w:color w:val="000000"/>
          <w:sz w:val="22"/>
          <w:szCs w:val="22"/>
          <w:lang/>
        </w:rPr>
      </w:pPr>
      <w:r>
        <w:rPr>
          <w:rFonts w:ascii="Calibri" w:hAnsi="Calibri" w:cs="Arial"/>
          <w:color w:val="000000"/>
          <w:sz w:val="22"/>
          <w:szCs w:val="22"/>
          <w:lang/>
        </w:rPr>
        <w:t xml:space="preserve">Atiende grupos ubicados en el Territorio Isla Huapi, en los grupos Antonio LLanquin, Cahuemo y Santa María; agricultores con actividad agrícola que principalmente se caracterizan por tener una agricultura de secano multirubros, destacando la producción de papa, hortalizas, leguminosas, cereales, ganadería mayor y menor, frutales menores, aves, turismo rural, apicultura y artesanías.  </w:t>
      </w:r>
    </w:p>
    <w:p w14:paraId="358CCDCF">
      <w:pPr>
        <w:pStyle w:val="14"/>
        <w:jc w:val="both"/>
        <w:rPr>
          <w:rFonts w:ascii="Calibri" w:hAnsi="Calibri"/>
          <w:color w:val="000000"/>
          <w:sz w:val="22"/>
          <w:szCs w:val="22"/>
        </w:rPr>
      </w:pPr>
    </w:p>
    <w:p w14:paraId="75C056C3">
      <w:pPr>
        <w:jc w:val="both"/>
        <w:rPr>
          <w:rFonts w:ascii="Calibri" w:hAnsi="Calibri"/>
          <w:b/>
          <w:color w:val="000000"/>
          <w:sz w:val="22"/>
          <w:szCs w:val="22"/>
        </w:rPr>
      </w:pPr>
      <w:r>
        <w:rPr>
          <w:rFonts w:ascii="Calibri" w:hAnsi="Calibri"/>
          <w:b/>
          <w:color w:val="000000"/>
          <w:sz w:val="22"/>
          <w:szCs w:val="22"/>
        </w:rPr>
        <w:t>5.-   FUNCIONES DEL CARGO:</w:t>
      </w:r>
    </w:p>
    <w:p w14:paraId="6ECD6B80">
      <w:pPr>
        <w:jc w:val="both"/>
        <w:rPr>
          <w:rFonts w:ascii="Calibri" w:hAnsi="Calibri"/>
          <w:b/>
          <w:color w:val="000000"/>
          <w:sz w:val="22"/>
          <w:szCs w:val="22"/>
        </w:rPr>
      </w:pPr>
      <w:r>
        <w:rPr>
          <w:rFonts w:ascii="Calibri" w:hAnsi="Calibri"/>
          <w:b/>
          <w:color w:val="000000"/>
          <w:sz w:val="22"/>
          <w:szCs w:val="22"/>
        </w:rPr>
        <w:t>TECNICO (A): Será responsable de</w:t>
      </w:r>
    </w:p>
    <w:p w14:paraId="59A206A8">
      <w:pPr>
        <w:numPr>
          <w:ilvl w:val="0"/>
          <w:numId w:val="1"/>
        </w:numPr>
        <w:jc w:val="both"/>
        <w:rPr>
          <w:rFonts w:ascii="Calibri" w:hAnsi="Calibri"/>
          <w:color w:val="000000"/>
          <w:sz w:val="22"/>
          <w:szCs w:val="22"/>
        </w:rPr>
      </w:pPr>
      <w:r>
        <w:rPr>
          <w:rFonts w:ascii="Calibri" w:hAnsi="Calibri"/>
          <w:color w:val="000000"/>
          <w:sz w:val="22"/>
          <w:szCs w:val="22"/>
        </w:rPr>
        <w:t>Asesorar técnicamente a todos los agricultores que integran la Unidad Operativa, realizando visitas prediales en la plataforma Kobotoolbox.</w:t>
      </w:r>
    </w:p>
    <w:p w14:paraId="37E6504B">
      <w:pPr>
        <w:numPr>
          <w:ilvl w:val="0"/>
          <w:numId w:val="1"/>
        </w:numPr>
        <w:jc w:val="both"/>
        <w:rPr>
          <w:rFonts w:ascii="Calibri" w:hAnsi="Calibri"/>
          <w:color w:val="000000"/>
          <w:sz w:val="22"/>
          <w:szCs w:val="22"/>
        </w:rPr>
      </w:pPr>
      <w:r>
        <w:rPr>
          <w:rFonts w:ascii="Calibri" w:hAnsi="Calibri"/>
          <w:color w:val="000000"/>
          <w:sz w:val="22"/>
          <w:szCs w:val="22"/>
        </w:rPr>
        <w:t>Realizar un trabajo con todos los integrantes del equipo de extensión, cautelando la colaboración y complementariedad entre distintas competencias técnicas para la Unidad Operativa Comunal.</w:t>
      </w:r>
    </w:p>
    <w:p w14:paraId="19A3315A">
      <w:pPr>
        <w:numPr>
          <w:ilvl w:val="0"/>
          <w:numId w:val="1"/>
        </w:numPr>
        <w:jc w:val="both"/>
        <w:rPr>
          <w:rFonts w:ascii="Calibri" w:hAnsi="Calibri"/>
          <w:color w:val="000000"/>
          <w:sz w:val="22"/>
          <w:szCs w:val="22"/>
        </w:rPr>
      </w:pPr>
      <w:r>
        <w:rPr>
          <w:rFonts w:ascii="Calibri" w:hAnsi="Calibri"/>
          <w:color w:val="000000"/>
          <w:sz w:val="22"/>
          <w:szCs w:val="22"/>
        </w:rPr>
        <w:t>Apoyo en la aplicación de la encuesta de diagnóstico a cada usuario.</w:t>
      </w:r>
    </w:p>
    <w:p w14:paraId="24A916F3">
      <w:pPr>
        <w:numPr>
          <w:ilvl w:val="0"/>
          <w:numId w:val="1"/>
        </w:numPr>
        <w:jc w:val="both"/>
        <w:rPr>
          <w:rFonts w:ascii="Calibri" w:hAnsi="Calibri"/>
          <w:color w:val="000000"/>
          <w:sz w:val="22"/>
          <w:szCs w:val="22"/>
        </w:rPr>
      </w:pPr>
      <w:r>
        <w:rPr>
          <w:rFonts w:ascii="Calibri" w:hAnsi="Calibri"/>
          <w:color w:val="000000"/>
          <w:sz w:val="22"/>
          <w:szCs w:val="22"/>
        </w:rPr>
        <w:t xml:space="preserve">Sistematizar la información del Diagnóstico, en el sistema informático que para estos fines habilite INDAP, para establecer una línea base que permita evaluar los resultados del Programa. </w:t>
      </w:r>
    </w:p>
    <w:p w14:paraId="05E2262C">
      <w:pPr>
        <w:numPr>
          <w:ilvl w:val="0"/>
          <w:numId w:val="1"/>
        </w:numPr>
        <w:jc w:val="both"/>
        <w:rPr>
          <w:rFonts w:ascii="Calibri" w:hAnsi="Calibri"/>
          <w:color w:val="000000"/>
          <w:sz w:val="22"/>
          <w:szCs w:val="22"/>
        </w:rPr>
      </w:pPr>
      <w:r>
        <w:rPr>
          <w:rFonts w:ascii="Calibri" w:hAnsi="Calibri"/>
          <w:color w:val="000000"/>
          <w:sz w:val="22"/>
          <w:szCs w:val="22"/>
        </w:rPr>
        <w:t>Apoyo técnico en la elaboración, de un Plan de Trabajo Anual para la Unidad Operativa, coherente con la respectiva Estrategia de Desarrollo.</w:t>
      </w:r>
    </w:p>
    <w:p w14:paraId="4FDF1ACF">
      <w:pPr>
        <w:numPr>
          <w:ilvl w:val="0"/>
          <w:numId w:val="1"/>
        </w:numPr>
        <w:jc w:val="both"/>
        <w:rPr>
          <w:rFonts w:ascii="Calibri" w:hAnsi="Calibri"/>
          <w:color w:val="000000"/>
          <w:sz w:val="22"/>
          <w:szCs w:val="22"/>
        </w:rPr>
      </w:pPr>
      <w:r>
        <w:rPr>
          <w:rFonts w:ascii="Calibri" w:hAnsi="Calibri"/>
          <w:color w:val="000000"/>
          <w:sz w:val="22"/>
          <w:szCs w:val="22"/>
        </w:rPr>
        <w:t xml:space="preserve">Apoyo técnico en la elaboración y/o actualización si corresponde de la Estrategia de Desarrollo de la Unidad de Planificación Territorial. </w:t>
      </w:r>
    </w:p>
    <w:p w14:paraId="3D145336">
      <w:pPr>
        <w:numPr>
          <w:ilvl w:val="0"/>
          <w:numId w:val="1"/>
        </w:numPr>
        <w:jc w:val="both"/>
        <w:rPr>
          <w:rFonts w:ascii="Calibri" w:hAnsi="Calibri"/>
          <w:color w:val="000000"/>
          <w:sz w:val="22"/>
          <w:szCs w:val="22"/>
        </w:rPr>
      </w:pPr>
      <w:r>
        <w:rPr>
          <w:rFonts w:ascii="Calibri" w:hAnsi="Calibri"/>
          <w:color w:val="000000"/>
          <w:sz w:val="22"/>
          <w:szCs w:val="22"/>
        </w:rPr>
        <w:t>Apoyo en el desarrollo de actividades de intervención flexible y diferenciada.</w:t>
      </w:r>
    </w:p>
    <w:p w14:paraId="4FC91A8E">
      <w:pPr>
        <w:numPr>
          <w:ilvl w:val="0"/>
          <w:numId w:val="1"/>
        </w:numPr>
        <w:jc w:val="both"/>
        <w:rPr>
          <w:rFonts w:ascii="Calibri" w:hAnsi="Calibri"/>
          <w:color w:val="000000"/>
          <w:sz w:val="22"/>
          <w:szCs w:val="22"/>
        </w:rPr>
      </w:pPr>
      <w:r>
        <w:rPr>
          <w:rFonts w:ascii="Calibri" w:hAnsi="Calibri"/>
          <w:color w:val="000000"/>
          <w:sz w:val="22"/>
          <w:szCs w:val="22"/>
        </w:rPr>
        <w:t>Apoyo en las actividades de articulación a la Plataforma de Servicios de INDAP y de otros servicios sectoriales.</w:t>
      </w:r>
    </w:p>
    <w:p w14:paraId="710C8E8D">
      <w:pPr>
        <w:numPr>
          <w:ilvl w:val="0"/>
          <w:numId w:val="1"/>
        </w:numPr>
        <w:jc w:val="both"/>
        <w:rPr>
          <w:rFonts w:ascii="Calibri" w:hAnsi="Calibri"/>
          <w:color w:val="000000"/>
          <w:sz w:val="22"/>
          <w:szCs w:val="22"/>
        </w:rPr>
      </w:pPr>
      <w:r>
        <w:rPr>
          <w:rFonts w:ascii="Calibri" w:hAnsi="Calibri"/>
          <w:color w:val="000000"/>
          <w:sz w:val="22"/>
          <w:szCs w:val="22"/>
        </w:rPr>
        <w:t>Apoyo técnico en la elaboración de Proyectos de Inversiones para los usuarios del Programa.</w:t>
      </w:r>
    </w:p>
    <w:p w14:paraId="09C5B6AE">
      <w:pPr>
        <w:numPr>
          <w:ilvl w:val="0"/>
          <w:numId w:val="1"/>
        </w:numPr>
        <w:jc w:val="both"/>
        <w:rPr>
          <w:rFonts w:ascii="Calibri" w:hAnsi="Calibri"/>
          <w:color w:val="000000"/>
          <w:sz w:val="22"/>
          <w:szCs w:val="22"/>
        </w:rPr>
      </w:pPr>
      <w:r>
        <w:rPr>
          <w:rFonts w:ascii="Calibri" w:hAnsi="Calibri"/>
          <w:color w:val="000000"/>
          <w:sz w:val="22"/>
          <w:szCs w:val="22"/>
        </w:rPr>
        <w:t>Apoyo técnico en la gestión del capital de Trabajo para los usuarios del Programa y sus posteriores rendiciones.</w:t>
      </w:r>
    </w:p>
    <w:p w14:paraId="00FDE3A4">
      <w:pPr>
        <w:numPr>
          <w:ilvl w:val="0"/>
          <w:numId w:val="1"/>
        </w:numPr>
        <w:jc w:val="both"/>
        <w:rPr>
          <w:rFonts w:ascii="Calibri" w:hAnsi="Calibri"/>
          <w:color w:val="000000"/>
          <w:sz w:val="22"/>
          <w:szCs w:val="22"/>
        </w:rPr>
      </w:pPr>
      <w:r>
        <w:rPr>
          <w:rFonts w:ascii="Calibri" w:hAnsi="Calibri"/>
          <w:color w:val="000000"/>
          <w:sz w:val="22"/>
          <w:szCs w:val="22"/>
        </w:rPr>
        <w:t xml:space="preserve">Apoyar, en sus visitas a terreno, al Jefe de Área de INDAP en el proceso de certificación de la calidad de cliente de INDAP, de acuerdo con lo instruido por éste. </w:t>
      </w:r>
    </w:p>
    <w:p w14:paraId="2712C76C">
      <w:pPr>
        <w:numPr>
          <w:ilvl w:val="0"/>
          <w:numId w:val="1"/>
        </w:numPr>
        <w:jc w:val="both"/>
        <w:rPr>
          <w:rFonts w:ascii="Calibri" w:hAnsi="Calibri"/>
          <w:color w:val="000000"/>
          <w:sz w:val="22"/>
          <w:szCs w:val="22"/>
        </w:rPr>
      </w:pPr>
      <w:r>
        <w:rPr>
          <w:rFonts w:ascii="Calibri" w:hAnsi="Calibri"/>
          <w:color w:val="000000"/>
          <w:sz w:val="22"/>
          <w:szCs w:val="22"/>
        </w:rPr>
        <w:t>Destinar el tiempo de disposición del técnico al Programa, exclusivamente a la realización de las actividades que digan relación con éste.</w:t>
      </w:r>
    </w:p>
    <w:p w14:paraId="16794099">
      <w:pPr>
        <w:numPr>
          <w:ilvl w:val="0"/>
          <w:numId w:val="1"/>
        </w:numPr>
        <w:jc w:val="both"/>
        <w:rPr>
          <w:rFonts w:ascii="Calibri" w:hAnsi="Calibri"/>
          <w:color w:val="000000"/>
          <w:sz w:val="22"/>
          <w:szCs w:val="22"/>
        </w:rPr>
      </w:pPr>
      <w:r>
        <w:rPr>
          <w:rFonts w:ascii="Calibri" w:hAnsi="Calibri"/>
          <w:color w:val="000000"/>
          <w:sz w:val="22"/>
          <w:szCs w:val="22"/>
        </w:rPr>
        <w:t>Apoyo técnico en la elaboración de los informes financieros y técnicos de avance y finales según corresponda, para ser rendidos en plataforma SISREC.</w:t>
      </w:r>
    </w:p>
    <w:p w14:paraId="44AFDBB3">
      <w:pPr>
        <w:numPr>
          <w:ilvl w:val="0"/>
          <w:numId w:val="1"/>
        </w:numPr>
        <w:jc w:val="both"/>
        <w:rPr>
          <w:rFonts w:ascii="Calibri" w:hAnsi="Calibri"/>
          <w:color w:val="000000"/>
          <w:sz w:val="22"/>
          <w:szCs w:val="22"/>
        </w:rPr>
      </w:pPr>
      <w:r>
        <w:rPr>
          <w:rFonts w:ascii="Calibri" w:hAnsi="Calibri"/>
          <w:color w:val="000000"/>
          <w:sz w:val="22"/>
          <w:szCs w:val="22"/>
        </w:rPr>
        <w:t>Cumplir con los estándares de calidad mínimos del Programa.</w:t>
      </w:r>
    </w:p>
    <w:p w14:paraId="298C475F">
      <w:pPr>
        <w:jc w:val="both"/>
        <w:rPr>
          <w:rFonts w:ascii="Calibri" w:hAnsi="Calibri"/>
          <w:color w:val="000000"/>
          <w:sz w:val="22"/>
          <w:szCs w:val="22"/>
        </w:rPr>
      </w:pPr>
    </w:p>
    <w:p w14:paraId="059AC183">
      <w:pPr>
        <w:jc w:val="both"/>
        <w:rPr>
          <w:rFonts w:ascii="Calibri" w:hAnsi="Calibri"/>
          <w:b/>
          <w:color w:val="000000"/>
          <w:sz w:val="22"/>
          <w:szCs w:val="22"/>
        </w:rPr>
      </w:pPr>
      <w:r>
        <w:rPr>
          <w:rFonts w:ascii="Calibri" w:hAnsi="Calibri"/>
          <w:b/>
          <w:color w:val="000000"/>
          <w:sz w:val="22"/>
          <w:szCs w:val="22"/>
        </w:rPr>
        <w:t>6.-    COMISIÓN BIPARTITA</w:t>
      </w:r>
    </w:p>
    <w:p w14:paraId="1CFE6255">
      <w:pPr>
        <w:numPr>
          <w:ilvl w:val="0"/>
          <w:numId w:val="5"/>
        </w:numPr>
        <w:jc w:val="both"/>
        <w:rPr>
          <w:rFonts w:ascii="Calibri" w:hAnsi="Calibri"/>
          <w:color w:val="000000"/>
          <w:sz w:val="22"/>
          <w:szCs w:val="22"/>
        </w:rPr>
      </w:pPr>
      <w:r>
        <w:rPr>
          <w:rFonts w:ascii="Calibri" w:hAnsi="Calibri"/>
          <w:color w:val="000000"/>
          <w:sz w:val="22"/>
          <w:szCs w:val="22"/>
        </w:rPr>
        <w:t xml:space="preserve">El comité bipartito de evaluación y de selección de una terna, estará conformado por 2 personas por parte de la Municipalidad de Saavedra y jefe de área INDAP Saavedra. </w:t>
      </w:r>
    </w:p>
    <w:p w14:paraId="660F2301">
      <w:pPr>
        <w:numPr>
          <w:ilvl w:val="0"/>
          <w:numId w:val="5"/>
        </w:numPr>
        <w:jc w:val="both"/>
        <w:rPr>
          <w:rFonts w:ascii="Calibri" w:hAnsi="Calibri"/>
          <w:color w:val="000000"/>
          <w:sz w:val="22"/>
          <w:szCs w:val="22"/>
        </w:rPr>
      </w:pPr>
      <w:r>
        <w:rPr>
          <w:rFonts w:ascii="Calibri" w:hAnsi="Calibri"/>
          <w:color w:val="000000"/>
          <w:sz w:val="22"/>
          <w:szCs w:val="22"/>
        </w:rPr>
        <w:t>Se analizará la postulación en base a pauta de evaluación provista por INDAP.</w:t>
      </w:r>
    </w:p>
    <w:p w14:paraId="6DBECC2E">
      <w:pPr>
        <w:numPr>
          <w:ilvl w:val="0"/>
          <w:numId w:val="5"/>
        </w:numPr>
        <w:jc w:val="both"/>
        <w:rPr>
          <w:rFonts w:ascii="Calibri" w:hAnsi="Calibri"/>
          <w:color w:val="000000"/>
          <w:sz w:val="22"/>
          <w:szCs w:val="22"/>
        </w:rPr>
      </w:pPr>
      <w:r>
        <w:rPr>
          <w:rFonts w:ascii="Calibri" w:hAnsi="Calibri"/>
          <w:color w:val="000000"/>
          <w:sz w:val="22"/>
          <w:szCs w:val="22"/>
        </w:rPr>
        <w:t>En el caso que los postulantes presenten evaluaciones deficientes (Evaluación INDAP menor a 50 puntos o inferior a 5), éstos quedarán fuera de la entrevista personal, en la medida que éstas sean menores a 2 años de antigüedad. Cumplidos los 2 años de evaluación deficiente, podrán pasar a entrevista personal, siempre y cuando califiquen en la Evaluación Curricular.</w:t>
      </w:r>
    </w:p>
    <w:p w14:paraId="4BABF35A">
      <w:pPr>
        <w:numPr>
          <w:ilvl w:val="0"/>
          <w:numId w:val="5"/>
        </w:numPr>
        <w:jc w:val="both"/>
        <w:rPr>
          <w:rFonts w:ascii="Calibri" w:hAnsi="Calibri"/>
          <w:color w:val="000000"/>
          <w:sz w:val="22"/>
          <w:szCs w:val="22"/>
        </w:rPr>
      </w:pPr>
      <w:r>
        <w:rPr>
          <w:rFonts w:ascii="Calibri" w:hAnsi="Calibri"/>
          <w:color w:val="000000"/>
          <w:sz w:val="22"/>
          <w:szCs w:val="22"/>
        </w:rPr>
        <w:t>El puntaje mínimo para pasar a entrevista personal es de 60 puntos.</w:t>
      </w:r>
    </w:p>
    <w:p w14:paraId="1EA39A3D">
      <w:pPr>
        <w:numPr>
          <w:ilvl w:val="0"/>
          <w:numId w:val="5"/>
        </w:numPr>
        <w:jc w:val="both"/>
        <w:rPr>
          <w:rFonts w:ascii="Calibri" w:hAnsi="Calibri"/>
          <w:color w:val="000000"/>
          <w:sz w:val="22"/>
          <w:szCs w:val="22"/>
        </w:rPr>
      </w:pPr>
      <w:r>
        <w:rPr>
          <w:rFonts w:ascii="Calibri" w:hAnsi="Calibri"/>
          <w:color w:val="000000"/>
          <w:sz w:val="22"/>
          <w:szCs w:val="22"/>
        </w:rPr>
        <w:t>A partir de esta evaluación, se conformará una lista priorizada de los postulantes que hayan obtenido las mayores puntuaciones, los cuales se someterán a entrevista, que desarrollará la comisión tripartita, integrada por 2 funcionarios municipales, 1 funcionario de INDAP y la participación de 1 representante de la Mesa de Coordinación. En base a los resultados de esta etapa se conformará una terna con los postulantes que hayan obtenido las tres mayores puntuaciones con relación al promedio entre el análisis curricular y la entrevista.</w:t>
      </w:r>
    </w:p>
    <w:p w14:paraId="0560E823">
      <w:pPr>
        <w:jc w:val="both"/>
        <w:rPr>
          <w:rFonts w:ascii="Calibri" w:hAnsi="Calibri" w:cs="Calibri"/>
          <w:color w:val="000000"/>
          <w:sz w:val="22"/>
          <w:szCs w:val="22"/>
          <w:lang w:val="es-MX"/>
        </w:rPr>
      </w:pPr>
    </w:p>
    <w:p w14:paraId="71B62F40">
      <w:pPr>
        <w:jc w:val="both"/>
        <w:rPr>
          <w:rFonts w:ascii="Calibri" w:hAnsi="Calibri"/>
          <w:b/>
          <w:color w:val="000000"/>
          <w:sz w:val="22"/>
          <w:szCs w:val="22"/>
        </w:rPr>
      </w:pPr>
      <w:r>
        <w:rPr>
          <w:rFonts w:ascii="Calibri" w:hAnsi="Calibri"/>
          <w:b/>
          <w:color w:val="000000"/>
          <w:sz w:val="22"/>
          <w:szCs w:val="22"/>
        </w:rPr>
        <w:t>7.-    DE LA PRESELECCION, SELECCION DE LOS POSTULANTES.</w:t>
      </w:r>
    </w:p>
    <w:p w14:paraId="753F8E5A">
      <w:pPr>
        <w:jc w:val="both"/>
        <w:rPr>
          <w:rFonts w:ascii="Calibri" w:hAnsi="Calibri"/>
          <w:b/>
          <w:color w:val="000000"/>
          <w:sz w:val="22"/>
          <w:szCs w:val="22"/>
        </w:rPr>
      </w:pPr>
    </w:p>
    <w:p w14:paraId="22450650">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Una vez cerrado el periodo de recepción de las postulaciones, es decir el 22 de abril de 2026 a las 14</w:t>
      </w:r>
      <w:r>
        <w:rPr>
          <w:rFonts w:ascii="Calibri" w:hAnsi="Calibri" w:cs="Arial"/>
          <w:bCs/>
          <w:color w:val="000000"/>
          <w:sz w:val="22"/>
          <w:szCs w:val="22"/>
          <w:lang/>
        </w:rPr>
        <w:t>:00 horas</w:t>
      </w:r>
      <w:r>
        <w:rPr>
          <w:rFonts w:ascii="Calibri" w:hAnsi="Calibri" w:cs="Arial"/>
          <w:color w:val="000000"/>
          <w:sz w:val="22"/>
          <w:szCs w:val="22"/>
          <w:lang/>
        </w:rPr>
        <w:t xml:space="preserve">, </w:t>
      </w:r>
      <w:r>
        <w:rPr>
          <w:rFonts w:ascii="Calibri" w:hAnsi="Calibri" w:cs="Arial"/>
          <w:bCs/>
          <w:color w:val="000000"/>
          <w:sz w:val="22"/>
          <w:szCs w:val="22"/>
          <w:lang/>
        </w:rPr>
        <w:t>la comisión bipartita</w:t>
      </w:r>
      <w:r>
        <w:rPr>
          <w:rFonts w:ascii="Calibri" w:hAnsi="Calibri" w:cs="Arial"/>
          <w:color w:val="000000"/>
          <w:sz w:val="22"/>
          <w:szCs w:val="22"/>
          <w:lang/>
        </w:rPr>
        <w:t xml:space="preserve"> tendrá un plazo de 1 día hábil para realizar el proceso de pre-selección.</w:t>
      </w:r>
    </w:p>
    <w:p w14:paraId="4D0FE907">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Dentro del tiempo mencionado la comisión bipartita llamará a entrevista a los preseleccionados, quienes deberán tener un mínimo de 60 puntos en la revisión de antecedentes.</w:t>
      </w:r>
    </w:p>
    <w:p w14:paraId="766B93B2">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El concurso podrá declararse desierto en la etapa de preselección curricular y en la de selección, es decir, al evaluar los currículos o una vez terminada la entrevista personal. Esto ocurrirá siempre que ninguno de los postulantes alcance el perfil buscado para el cargo.</w:t>
      </w:r>
    </w:p>
    <w:p w14:paraId="180E11EC">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Las entrevistas estarán a cargo de la comisión tripartita compuesta por la entidad ejecutora, Jefe de Área INDAP y un representante de la mesa de coordinación del territorio PDTI Isla Huapi.</w:t>
      </w:r>
    </w:p>
    <w:p w14:paraId="6ED240C1">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 xml:space="preserve">La selección de la terna se definirá según los puntajes obtenidos en la entrevista y la revisión de antecedentes, la cual estará conformada por los postulantes que hayan obtenido los tres mayores puntajes. En caso de empate se resolverá según el horario de recepción de los antecedentes en oficina de partes. </w:t>
      </w:r>
    </w:p>
    <w:p w14:paraId="130B2AE5">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 xml:space="preserve">La comisión bipartita comunicará por escrito al representante de la Mesa de Coordinación, al Director Regional de INDAP y al Sr. Alcalde la conformación de la terna, quienes a partir de esa fecha deberán acordar, dentro de un periodo no superior a 10 días hábiles, la persona que ocupará el cargo correspondiente. </w:t>
      </w:r>
    </w:p>
    <w:p w14:paraId="2E79538E">
      <w:pPr>
        <w:pStyle w:val="19"/>
        <w:numPr>
          <w:ilvl w:val="0"/>
          <w:numId w:val="6"/>
        </w:numPr>
        <w:contextualSpacing/>
        <w:jc w:val="both"/>
        <w:rPr>
          <w:rFonts w:ascii="Calibri" w:hAnsi="Calibri" w:cs="Arial"/>
          <w:color w:val="000000"/>
          <w:sz w:val="22"/>
          <w:szCs w:val="22"/>
          <w:lang/>
        </w:rPr>
      </w:pPr>
      <w:r>
        <w:rPr>
          <w:rFonts w:ascii="Calibri" w:hAnsi="Calibri" w:cs="Arial"/>
          <w:color w:val="000000"/>
          <w:sz w:val="22"/>
          <w:szCs w:val="22"/>
          <w:lang/>
        </w:rPr>
        <w:t xml:space="preserve">De no existir consenso, se seleccionará al postulante </w:t>
      </w:r>
      <w:r>
        <w:rPr>
          <w:rFonts w:ascii="Calibri" w:hAnsi="Calibri" w:cs="Arial"/>
          <w:color w:val="000000"/>
          <w:sz w:val="22"/>
          <w:szCs w:val="22"/>
          <w:u w:val="single"/>
          <w:lang/>
        </w:rPr>
        <w:t>con mayor puntaje</w:t>
      </w:r>
      <w:r>
        <w:rPr>
          <w:rFonts w:ascii="Calibri" w:hAnsi="Calibri" w:cs="Arial"/>
          <w:color w:val="000000"/>
          <w:sz w:val="22"/>
          <w:szCs w:val="22"/>
          <w:lang/>
        </w:rPr>
        <w:t>.</w:t>
      </w:r>
    </w:p>
    <w:p w14:paraId="7F87498C">
      <w:pPr>
        <w:numPr>
          <w:ilvl w:val="0"/>
          <w:numId w:val="6"/>
        </w:numPr>
        <w:jc w:val="both"/>
        <w:rPr>
          <w:rFonts w:ascii="Calibri" w:hAnsi="Calibri" w:cs="Arial"/>
          <w:color w:val="000000"/>
          <w:sz w:val="22"/>
          <w:szCs w:val="22"/>
          <w:lang/>
        </w:rPr>
      </w:pPr>
      <w:r>
        <w:rPr>
          <w:rFonts w:ascii="Calibri" w:hAnsi="Calibri" w:cs="Arial"/>
          <w:color w:val="000000"/>
          <w:sz w:val="22"/>
          <w:szCs w:val="22"/>
          <w:lang/>
        </w:rPr>
        <w:t>En caso de empate se resolverá en función de las más altas puntuaciones en el ítem experiencia de la Pauta de evaluación.</w:t>
      </w:r>
    </w:p>
    <w:p w14:paraId="041D6D55">
      <w:pPr>
        <w:numPr>
          <w:ilvl w:val="0"/>
          <w:numId w:val="6"/>
        </w:numPr>
        <w:jc w:val="both"/>
        <w:rPr>
          <w:rFonts w:ascii="Calibri" w:hAnsi="Calibri" w:cs="Arial"/>
          <w:color w:val="000000"/>
          <w:sz w:val="22"/>
          <w:szCs w:val="22"/>
          <w:lang/>
        </w:rPr>
      </w:pPr>
      <w:r>
        <w:rPr>
          <w:rFonts w:ascii="Calibri" w:hAnsi="Calibri" w:cs="Arial"/>
          <w:color w:val="000000"/>
          <w:sz w:val="22"/>
          <w:szCs w:val="22"/>
          <w:lang/>
        </w:rPr>
        <w:t>La contratación de los servicios será de exclusiva responsabilidad del municipio, en razón de ello, no existirá vínculo laboral ni contractual de ninguna especie con INDAP.</w:t>
      </w:r>
    </w:p>
    <w:p w14:paraId="77F817E3">
      <w:pPr>
        <w:numPr>
          <w:ilvl w:val="0"/>
          <w:numId w:val="6"/>
        </w:numPr>
        <w:jc w:val="both"/>
        <w:rPr>
          <w:rFonts w:ascii="Calibri" w:hAnsi="Calibri" w:cs="Arial"/>
          <w:color w:val="000000"/>
          <w:sz w:val="22"/>
          <w:szCs w:val="22"/>
          <w:lang/>
        </w:rPr>
      </w:pPr>
      <w:r>
        <w:rPr>
          <w:rFonts w:ascii="Calibri" w:hAnsi="Calibri" w:cs="Arial"/>
          <w:color w:val="000000"/>
          <w:sz w:val="22"/>
          <w:szCs w:val="22"/>
          <w:lang/>
        </w:rPr>
        <w:t>Los seleccionados serán notificados vía correo electrónico, teléfono fijo o celular.</w:t>
      </w:r>
    </w:p>
    <w:p w14:paraId="03B960A5">
      <w:pPr>
        <w:ind w:left="720"/>
        <w:jc w:val="both"/>
        <w:rPr>
          <w:rFonts w:ascii="Calibri" w:hAnsi="Calibri" w:cs="Arial"/>
          <w:color w:val="000000"/>
          <w:sz w:val="22"/>
          <w:szCs w:val="22"/>
          <w:lang/>
        </w:rPr>
      </w:pPr>
    </w:p>
    <w:p w14:paraId="79BD531C">
      <w:pPr>
        <w:jc w:val="both"/>
        <w:rPr>
          <w:rFonts w:ascii="Calibri" w:hAnsi="Calibri"/>
          <w:b/>
          <w:iCs/>
          <w:color w:val="000000"/>
          <w:sz w:val="22"/>
          <w:szCs w:val="22"/>
        </w:rPr>
      </w:pPr>
    </w:p>
    <w:p w14:paraId="6F2A49B6">
      <w:pPr>
        <w:jc w:val="both"/>
        <w:rPr>
          <w:rFonts w:ascii="Calibri" w:hAnsi="Calibri"/>
          <w:b/>
          <w:iCs/>
          <w:color w:val="000000"/>
          <w:sz w:val="22"/>
          <w:szCs w:val="22"/>
        </w:rPr>
      </w:pPr>
      <w:r>
        <w:rPr>
          <w:rFonts w:ascii="Calibri" w:hAnsi="Calibri"/>
          <w:b/>
          <w:iCs/>
          <w:color w:val="000000"/>
          <w:sz w:val="22"/>
          <w:szCs w:val="22"/>
        </w:rPr>
        <w:t>8.- DEL OBJETIVO DEL PROGRAMA.</w:t>
      </w:r>
    </w:p>
    <w:p w14:paraId="445AC4BA">
      <w:pPr>
        <w:jc w:val="both"/>
        <w:rPr>
          <w:rFonts w:ascii="Calibri" w:hAnsi="Calibri"/>
          <w:b/>
          <w:color w:val="000000"/>
          <w:sz w:val="22"/>
          <w:szCs w:val="22"/>
        </w:rPr>
      </w:pPr>
    </w:p>
    <w:p w14:paraId="6939E5EA">
      <w:pPr>
        <w:jc w:val="both"/>
        <w:rPr>
          <w:rFonts w:ascii="Calibri" w:hAnsi="Calibri"/>
          <w:color w:val="000000"/>
          <w:sz w:val="22"/>
          <w:szCs w:val="22"/>
        </w:rPr>
      </w:pPr>
      <w:r>
        <w:rPr>
          <w:rFonts w:ascii="Calibri" w:hAnsi="Calibri"/>
          <w:color w:val="000000"/>
          <w:sz w:val="22"/>
          <w:szCs w:val="22"/>
        </w:rPr>
        <w:t>El Programa de Desarrollo Territorial Indígena es un servicio de fomento productivo, cuyos objetivos son:</w:t>
      </w:r>
    </w:p>
    <w:p w14:paraId="6D3633BF">
      <w:pPr>
        <w:jc w:val="both"/>
        <w:rPr>
          <w:rFonts w:ascii="Calibri" w:hAnsi="Calibri" w:cs="Arial"/>
          <w:color w:val="000000"/>
          <w:sz w:val="22"/>
          <w:szCs w:val="22"/>
        </w:rPr>
      </w:pPr>
    </w:p>
    <w:p w14:paraId="536C1C40">
      <w:pPr>
        <w:jc w:val="both"/>
        <w:rPr>
          <w:rFonts w:ascii="Calibri" w:hAnsi="Calibri" w:cs="Arial"/>
          <w:color w:val="000000"/>
          <w:sz w:val="22"/>
          <w:szCs w:val="22"/>
        </w:rPr>
      </w:pPr>
      <w:r>
        <w:rPr>
          <w:rFonts w:ascii="Calibri" w:hAnsi="Calibri" w:cs="Arial"/>
          <w:color w:val="000000"/>
          <w:sz w:val="22"/>
          <w:szCs w:val="22"/>
        </w:rPr>
        <w:t>El Programa de Desarrollo Territorial Indígena es un servicio de fomento productivo, cuyos principios orientadores son:</w:t>
      </w:r>
    </w:p>
    <w:p w14:paraId="75849272">
      <w:pPr>
        <w:numPr>
          <w:ilvl w:val="0"/>
          <w:numId w:val="7"/>
        </w:numPr>
        <w:jc w:val="both"/>
        <w:rPr>
          <w:rFonts w:ascii="Calibri" w:hAnsi="Calibri" w:cs="Arial"/>
          <w:color w:val="000000"/>
          <w:sz w:val="22"/>
          <w:szCs w:val="22"/>
        </w:rPr>
      </w:pPr>
      <w:r>
        <w:rPr>
          <w:rFonts w:ascii="Calibri" w:hAnsi="Calibri" w:cs="Arial"/>
          <w:b/>
          <w:bCs/>
          <w:color w:val="000000"/>
          <w:sz w:val="22"/>
          <w:szCs w:val="22"/>
        </w:rPr>
        <w:t>La inclusividad</w:t>
      </w:r>
      <w:r>
        <w:rPr>
          <w:rFonts w:ascii="Calibri" w:hAnsi="Calibri" w:cs="Arial"/>
          <w:color w:val="000000"/>
          <w:sz w:val="22"/>
          <w:szCs w:val="22"/>
        </w:rPr>
        <w:t xml:space="preserve">, es decir, se atiende a los diversos tipos de productores(as) agrícolas multirubros que se encuentran en el Programa, en la medida que manifiesten su compromiso e interés. </w:t>
      </w:r>
    </w:p>
    <w:p w14:paraId="79F31F63">
      <w:pPr>
        <w:numPr>
          <w:ilvl w:val="0"/>
          <w:numId w:val="7"/>
        </w:numPr>
        <w:jc w:val="both"/>
        <w:rPr>
          <w:rFonts w:ascii="Calibri" w:hAnsi="Calibri" w:cs="Arial"/>
          <w:color w:val="000000"/>
          <w:sz w:val="22"/>
          <w:szCs w:val="22"/>
        </w:rPr>
      </w:pPr>
      <w:r>
        <w:rPr>
          <w:rFonts w:ascii="Calibri" w:hAnsi="Calibri" w:cs="Arial"/>
          <w:b/>
          <w:bCs/>
          <w:color w:val="000000"/>
          <w:sz w:val="22"/>
          <w:szCs w:val="22"/>
        </w:rPr>
        <w:t>Diferenciación de la atención</w:t>
      </w:r>
      <w:r>
        <w:rPr>
          <w:rFonts w:ascii="Calibri" w:hAnsi="Calibri" w:cs="Arial"/>
          <w:color w:val="000000"/>
          <w:sz w:val="22"/>
          <w:szCs w:val="22"/>
        </w:rPr>
        <w:t xml:space="preserve">, en virtud de los objetivos económicos de los usuarios(as), los que se segmentarán según el destino principal de su producción (autoconsumo y vinculados a mercados). </w:t>
      </w:r>
    </w:p>
    <w:p w14:paraId="7F082274">
      <w:pPr>
        <w:numPr>
          <w:ilvl w:val="0"/>
          <w:numId w:val="7"/>
        </w:numPr>
        <w:jc w:val="both"/>
        <w:rPr>
          <w:rFonts w:ascii="Calibri" w:hAnsi="Calibri" w:cs="Arial"/>
          <w:color w:val="000000"/>
          <w:sz w:val="22"/>
          <w:szCs w:val="22"/>
        </w:rPr>
      </w:pPr>
      <w:r>
        <w:rPr>
          <w:rFonts w:ascii="Calibri" w:hAnsi="Calibri" w:cs="Arial"/>
          <w:b/>
          <w:bCs/>
          <w:color w:val="000000"/>
          <w:sz w:val="22"/>
          <w:szCs w:val="22"/>
        </w:rPr>
        <w:t>Intencionalidad</w:t>
      </w:r>
      <w:r>
        <w:rPr>
          <w:rFonts w:ascii="Calibri" w:hAnsi="Calibri" w:cs="Arial"/>
          <w:color w:val="000000"/>
          <w:sz w:val="22"/>
          <w:szCs w:val="22"/>
        </w:rPr>
        <w:t xml:space="preserve">, focalizando la intervención en los principales puntos críticos de sus sistemas productivos y/o emprendimientos económicos. </w:t>
      </w:r>
    </w:p>
    <w:p w14:paraId="761EC854">
      <w:pPr>
        <w:numPr>
          <w:ilvl w:val="0"/>
          <w:numId w:val="7"/>
        </w:numPr>
        <w:jc w:val="both"/>
        <w:rPr>
          <w:rFonts w:ascii="Calibri" w:hAnsi="Calibri" w:cs="Arial"/>
          <w:color w:val="000000"/>
          <w:sz w:val="22"/>
          <w:szCs w:val="22"/>
        </w:rPr>
      </w:pPr>
      <w:r>
        <w:rPr>
          <w:rFonts w:ascii="Calibri" w:hAnsi="Calibri" w:cs="Arial"/>
          <w:b/>
          <w:bCs/>
          <w:color w:val="000000"/>
          <w:sz w:val="22"/>
          <w:szCs w:val="22"/>
        </w:rPr>
        <w:t>Articulación</w:t>
      </w:r>
      <w:r>
        <w:rPr>
          <w:rFonts w:ascii="Calibri" w:hAnsi="Calibri" w:cs="Arial"/>
          <w:color w:val="000000"/>
          <w:sz w:val="22"/>
          <w:szCs w:val="22"/>
        </w:rPr>
        <w:t>, se concibe el PDTI como un facilitador de alianzas y acuerdos, para que los esfuerzos realizados en forma concertada por todos los actores del territorio incorporados al proceso se constituyan en ejes de desarrollo económico, social, humano y medioambiental.</w:t>
      </w:r>
    </w:p>
    <w:p w14:paraId="15F83907">
      <w:pPr>
        <w:jc w:val="both"/>
        <w:rPr>
          <w:rFonts w:ascii="Calibri" w:hAnsi="Calibri"/>
          <w:color w:val="000000"/>
          <w:sz w:val="22"/>
          <w:szCs w:val="22"/>
        </w:rPr>
      </w:pPr>
    </w:p>
    <w:p w14:paraId="6EB0746B">
      <w:pPr>
        <w:jc w:val="both"/>
        <w:rPr>
          <w:rFonts w:ascii="Calibri" w:hAnsi="Calibri"/>
          <w:color w:val="000000"/>
          <w:sz w:val="22"/>
          <w:szCs w:val="22"/>
          <w:lang w:val="es-CL"/>
        </w:rPr>
      </w:pPr>
    </w:p>
    <w:p w14:paraId="026F1387">
      <w:pPr>
        <w:jc w:val="both"/>
        <w:rPr>
          <w:rFonts w:ascii="Calibri" w:hAnsi="Calibri"/>
          <w:b/>
          <w:color w:val="000000"/>
          <w:sz w:val="22"/>
          <w:szCs w:val="22"/>
        </w:rPr>
      </w:pPr>
      <w:r>
        <w:rPr>
          <w:rFonts w:ascii="Calibri" w:hAnsi="Calibri"/>
          <w:b/>
          <w:color w:val="000000"/>
          <w:sz w:val="22"/>
          <w:szCs w:val="22"/>
        </w:rPr>
        <w:t>9.-     ETAPAS DEL CONCURSO.</w:t>
      </w:r>
    </w:p>
    <w:p w14:paraId="7A4CCFD2">
      <w:pPr>
        <w:jc w:val="both"/>
        <w:rPr>
          <w:rFonts w:ascii="Calibri" w:hAnsi="Calibri"/>
          <w:b/>
          <w:color w:val="000000"/>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359"/>
      </w:tblGrid>
      <w:tr w14:paraId="0311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6FCDAAD1">
            <w:pPr>
              <w:rPr>
                <w:rFonts w:ascii="Calibri" w:hAnsi="Calibri" w:cs="Arial"/>
                <w:b/>
                <w:color w:val="000000"/>
                <w:sz w:val="22"/>
                <w:szCs w:val="22"/>
                <w:lang/>
              </w:rPr>
            </w:pPr>
            <w:r>
              <w:rPr>
                <w:rFonts w:ascii="Calibri" w:hAnsi="Calibri" w:cs="Arial"/>
                <w:b/>
                <w:color w:val="000000"/>
                <w:sz w:val="22"/>
                <w:szCs w:val="22"/>
                <w:lang/>
              </w:rPr>
              <w:t>Retiro de Bases</w:t>
            </w:r>
          </w:p>
        </w:tc>
        <w:tc>
          <w:tcPr>
            <w:tcW w:w="4359" w:type="dxa"/>
          </w:tcPr>
          <w:p w14:paraId="401F0AB0">
            <w:pPr>
              <w:rPr>
                <w:rFonts w:ascii="Calibri" w:hAnsi="Calibri" w:cs="Arial"/>
                <w:color w:val="000000"/>
                <w:sz w:val="22"/>
                <w:szCs w:val="22"/>
                <w:lang/>
              </w:rPr>
            </w:pPr>
            <w:r>
              <w:rPr>
                <w:rFonts w:ascii="Calibri" w:hAnsi="Calibri" w:cs="Arial"/>
                <w:color w:val="000000"/>
                <w:sz w:val="22"/>
                <w:szCs w:val="22"/>
                <w:lang/>
              </w:rPr>
              <w:t xml:space="preserve">Desde el 15 </w:t>
            </w:r>
            <w:r>
              <w:rPr>
                <w:rFonts w:ascii="Calibri" w:hAnsi="Calibri" w:cs="Arial"/>
                <w:bCs/>
                <w:color w:val="000000"/>
                <w:sz w:val="22"/>
                <w:szCs w:val="22"/>
                <w:lang/>
              </w:rPr>
              <w:t xml:space="preserve">de abril al 22 de abril </w:t>
            </w:r>
            <w:r>
              <w:rPr>
                <w:rFonts w:ascii="Calibri" w:hAnsi="Calibri" w:cs="Arial"/>
                <w:color w:val="000000"/>
                <w:sz w:val="22"/>
                <w:szCs w:val="22"/>
                <w:lang/>
              </w:rPr>
              <w:t>de 2026</w:t>
            </w:r>
            <w:r>
              <w:rPr>
                <w:rFonts w:ascii="Calibri" w:hAnsi="Calibri" w:cs="Arial"/>
                <w:b/>
                <w:color w:val="000000"/>
                <w:sz w:val="22"/>
                <w:szCs w:val="22"/>
                <w:lang/>
              </w:rPr>
              <w:t xml:space="preserve"> </w:t>
            </w:r>
            <w:r>
              <w:rPr>
                <w:rFonts w:ascii="Calibri" w:hAnsi="Calibri" w:cs="Arial"/>
                <w:color w:val="000000"/>
                <w:sz w:val="22"/>
                <w:szCs w:val="22"/>
                <w:lang/>
              </w:rPr>
              <w:t>hasta las 14:00 hrs, en la Oficina de Partes de la Ilustre Municipalidad de Saavedra, ubicada en calle Av. Ejercito N°1424, o bien en la página web institucional del municipio:</w:t>
            </w:r>
          </w:p>
          <w:p w14:paraId="01E9D809">
            <w:pPr>
              <w:rPr>
                <w:rFonts w:ascii="Calibri" w:hAnsi="Calibri" w:cs="Arial"/>
                <w:color w:val="000000"/>
                <w:sz w:val="22"/>
                <w:szCs w:val="22"/>
                <w:lang/>
              </w:rPr>
            </w:pPr>
            <w:r>
              <w:rPr>
                <w:rFonts w:ascii="Calibri" w:hAnsi="Calibri" w:cs="Arial"/>
                <w:color w:val="000000"/>
                <w:sz w:val="22"/>
                <w:szCs w:val="22"/>
                <w:lang/>
              </w:rPr>
              <w:t>https://munisaavedra.cl/</w:t>
            </w:r>
          </w:p>
        </w:tc>
      </w:tr>
      <w:tr w14:paraId="0416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506C5897">
            <w:pPr>
              <w:rPr>
                <w:rFonts w:ascii="Calibri" w:hAnsi="Calibri" w:cs="Arial"/>
                <w:b/>
                <w:color w:val="000000"/>
                <w:sz w:val="22"/>
                <w:szCs w:val="22"/>
                <w:lang/>
              </w:rPr>
            </w:pPr>
            <w:r>
              <w:rPr>
                <w:rFonts w:ascii="Calibri" w:hAnsi="Calibri" w:cs="Arial"/>
                <w:b/>
                <w:color w:val="000000"/>
                <w:sz w:val="22"/>
                <w:szCs w:val="22"/>
                <w:lang/>
              </w:rPr>
              <w:t>Recepción de antecedentes</w:t>
            </w:r>
          </w:p>
        </w:tc>
        <w:tc>
          <w:tcPr>
            <w:tcW w:w="4359" w:type="dxa"/>
          </w:tcPr>
          <w:p w14:paraId="678F6B58">
            <w:pPr>
              <w:rPr>
                <w:rFonts w:ascii="Calibri" w:hAnsi="Calibri" w:cs="Arial"/>
                <w:color w:val="000000"/>
                <w:sz w:val="22"/>
                <w:szCs w:val="22"/>
                <w:lang/>
              </w:rPr>
            </w:pPr>
            <w:r>
              <w:rPr>
                <w:rFonts w:ascii="Calibri" w:hAnsi="Calibri" w:cs="Arial"/>
                <w:color w:val="000000"/>
                <w:sz w:val="22"/>
                <w:szCs w:val="22"/>
                <w:lang/>
              </w:rPr>
              <w:t xml:space="preserve">Desde el 15 </w:t>
            </w:r>
            <w:r>
              <w:rPr>
                <w:rFonts w:ascii="Calibri" w:hAnsi="Calibri" w:cs="Arial"/>
                <w:bCs/>
                <w:color w:val="000000"/>
                <w:sz w:val="22"/>
                <w:szCs w:val="22"/>
                <w:lang/>
              </w:rPr>
              <w:t xml:space="preserve">de abril al miércoles 22 de abril </w:t>
            </w:r>
            <w:r>
              <w:rPr>
                <w:rFonts w:ascii="Calibri" w:hAnsi="Calibri" w:cs="Arial"/>
                <w:color w:val="000000"/>
                <w:sz w:val="22"/>
                <w:szCs w:val="22"/>
                <w:lang/>
              </w:rPr>
              <w:t>de 2026</w:t>
            </w:r>
            <w:r>
              <w:rPr>
                <w:rFonts w:ascii="Calibri" w:hAnsi="Calibri" w:cs="Arial"/>
                <w:b/>
                <w:color w:val="000000"/>
                <w:sz w:val="22"/>
                <w:szCs w:val="22"/>
                <w:lang/>
              </w:rPr>
              <w:t xml:space="preserve"> </w:t>
            </w:r>
            <w:r>
              <w:rPr>
                <w:rFonts w:ascii="Calibri" w:hAnsi="Calibri" w:cs="Arial"/>
                <w:color w:val="000000"/>
                <w:sz w:val="22"/>
                <w:szCs w:val="22"/>
                <w:lang/>
              </w:rPr>
              <w:t>a las 14:00 hrs, en la Oficina de Partes de la Ilustre Municipalidad de Saavedra, ubicada en calle Av. Ejercito N°1424.</w:t>
            </w:r>
          </w:p>
        </w:tc>
      </w:tr>
      <w:tr w14:paraId="503B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5C178AC0">
            <w:pPr>
              <w:rPr>
                <w:rFonts w:ascii="Calibri" w:hAnsi="Calibri" w:cs="Arial"/>
                <w:b/>
                <w:color w:val="000000"/>
                <w:sz w:val="22"/>
                <w:szCs w:val="22"/>
                <w:lang/>
              </w:rPr>
            </w:pPr>
            <w:r>
              <w:rPr>
                <w:rFonts w:ascii="Calibri" w:hAnsi="Calibri" w:cs="Arial"/>
                <w:b/>
                <w:color w:val="000000"/>
                <w:sz w:val="22"/>
                <w:szCs w:val="22"/>
                <w:lang/>
              </w:rPr>
              <w:t>Acto de Apertura de Sobres</w:t>
            </w:r>
          </w:p>
        </w:tc>
        <w:tc>
          <w:tcPr>
            <w:tcW w:w="4359" w:type="dxa"/>
          </w:tcPr>
          <w:p w14:paraId="0E32DC57">
            <w:pPr>
              <w:rPr>
                <w:rFonts w:ascii="Calibri" w:hAnsi="Calibri" w:cs="Arial"/>
                <w:b/>
                <w:color w:val="000000"/>
                <w:sz w:val="22"/>
                <w:szCs w:val="22"/>
                <w:lang/>
              </w:rPr>
            </w:pPr>
            <w:r>
              <w:rPr>
                <w:rFonts w:ascii="Calibri" w:hAnsi="Calibri" w:cs="Arial"/>
                <w:b/>
                <w:color w:val="000000"/>
                <w:sz w:val="22"/>
                <w:szCs w:val="22"/>
                <w:lang/>
              </w:rPr>
              <w:t>22 de abril de 2026</w:t>
            </w:r>
          </w:p>
        </w:tc>
      </w:tr>
      <w:tr w14:paraId="0854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F75B267">
            <w:pPr>
              <w:rPr>
                <w:rFonts w:ascii="Calibri" w:hAnsi="Calibri" w:cs="Arial"/>
                <w:b/>
                <w:color w:val="000000"/>
                <w:sz w:val="22"/>
                <w:szCs w:val="22"/>
                <w:lang/>
              </w:rPr>
            </w:pPr>
            <w:r>
              <w:rPr>
                <w:rFonts w:ascii="Calibri" w:hAnsi="Calibri" w:cs="Arial"/>
                <w:b/>
                <w:color w:val="000000"/>
                <w:sz w:val="22"/>
                <w:szCs w:val="22"/>
                <w:lang/>
              </w:rPr>
              <w:t>Evaluación</w:t>
            </w:r>
          </w:p>
        </w:tc>
        <w:tc>
          <w:tcPr>
            <w:tcW w:w="4359" w:type="dxa"/>
          </w:tcPr>
          <w:p w14:paraId="0149D3F1">
            <w:pPr>
              <w:rPr>
                <w:rFonts w:ascii="Calibri" w:hAnsi="Calibri" w:cs="Arial"/>
                <w:b/>
                <w:color w:val="000000"/>
                <w:sz w:val="22"/>
                <w:szCs w:val="22"/>
                <w:lang/>
              </w:rPr>
            </w:pPr>
            <w:r>
              <w:rPr>
                <w:rFonts w:ascii="Calibri" w:hAnsi="Calibri" w:cs="Arial"/>
                <w:b/>
                <w:color w:val="000000"/>
                <w:sz w:val="22"/>
                <w:szCs w:val="22"/>
                <w:lang/>
              </w:rPr>
              <w:t>23 de abril de 2026</w:t>
            </w:r>
          </w:p>
        </w:tc>
      </w:tr>
      <w:tr w14:paraId="56ED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2AC15F66">
            <w:pPr>
              <w:rPr>
                <w:rFonts w:ascii="Calibri" w:hAnsi="Calibri" w:cs="Arial"/>
                <w:b/>
                <w:color w:val="000000"/>
                <w:sz w:val="22"/>
                <w:szCs w:val="22"/>
                <w:lang/>
              </w:rPr>
            </w:pPr>
            <w:r>
              <w:rPr>
                <w:rFonts w:ascii="Calibri" w:hAnsi="Calibri" w:cs="Arial"/>
                <w:b/>
                <w:color w:val="000000"/>
                <w:sz w:val="22"/>
                <w:szCs w:val="22"/>
                <w:lang/>
              </w:rPr>
              <w:t>Entrevistas</w:t>
            </w:r>
          </w:p>
        </w:tc>
        <w:tc>
          <w:tcPr>
            <w:tcW w:w="4359" w:type="dxa"/>
          </w:tcPr>
          <w:p w14:paraId="5775A2A2">
            <w:pPr>
              <w:rPr>
                <w:rFonts w:ascii="Calibri" w:hAnsi="Calibri" w:cs="Arial"/>
                <w:b/>
                <w:color w:val="000000"/>
                <w:sz w:val="22"/>
                <w:szCs w:val="22"/>
                <w:lang/>
              </w:rPr>
            </w:pPr>
            <w:r>
              <w:rPr>
                <w:rFonts w:ascii="Calibri" w:hAnsi="Calibri" w:cs="Arial"/>
                <w:b/>
                <w:color w:val="000000"/>
                <w:sz w:val="22"/>
                <w:szCs w:val="22"/>
                <w:lang/>
              </w:rPr>
              <w:t>27 de abril de 2026</w:t>
            </w:r>
          </w:p>
        </w:tc>
      </w:tr>
      <w:tr w14:paraId="1B0E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361" w:type="dxa"/>
          </w:tcPr>
          <w:p w14:paraId="5E91E077">
            <w:pPr>
              <w:rPr>
                <w:rFonts w:ascii="Calibri" w:hAnsi="Calibri" w:cs="Arial"/>
                <w:b/>
                <w:color w:val="000000"/>
                <w:sz w:val="22"/>
                <w:szCs w:val="22"/>
                <w:lang/>
              </w:rPr>
            </w:pPr>
            <w:r>
              <w:rPr>
                <w:rFonts w:ascii="Calibri" w:hAnsi="Calibri" w:cs="Arial"/>
                <w:b/>
                <w:color w:val="000000"/>
                <w:sz w:val="22"/>
                <w:szCs w:val="22"/>
                <w:lang/>
              </w:rPr>
              <w:t>Adjudicación y notificación</w:t>
            </w:r>
          </w:p>
        </w:tc>
        <w:tc>
          <w:tcPr>
            <w:tcW w:w="4359" w:type="dxa"/>
          </w:tcPr>
          <w:p w14:paraId="1D5D3031">
            <w:pPr>
              <w:rPr>
                <w:rFonts w:ascii="Calibri" w:hAnsi="Calibri" w:cs="Arial"/>
                <w:b/>
                <w:color w:val="000000"/>
                <w:sz w:val="22"/>
                <w:szCs w:val="22"/>
                <w:lang/>
              </w:rPr>
            </w:pPr>
            <w:r>
              <w:rPr>
                <w:rFonts w:ascii="Calibri" w:hAnsi="Calibri" w:cs="Arial"/>
                <w:b/>
                <w:color w:val="000000"/>
                <w:sz w:val="22"/>
                <w:szCs w:val="22"/>
                <w:lang/>
              </w:rPr>
              <w:t>Del 28 al 30 de abril de 2026</w:t>
            </w:r>
          </w:p>
        </w:tc>
      </w:tr>
      <w:tr w14:paraId="1751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6067FAF">
            <w:pPr>
              <w:rPr>
                <w:rFonts w:ascii="Calibri" w:hAnsi="Calibri" w:cs="Arial"/>
                <w:b/>
                <w:color w:val="000000"/>
                <w:sz w:val="22"/>
                <w:szCs w:val="22"/>
                <w:lang/>
              </w:rPr>
            </w:pPr>
            <w:r>
              <w:rPr>
                <w:rFonts w:ascii="Calibri" w:hAnsi="Calibri" w:cs="Arial"/>
                <w:b/>
                <w:color w:val="000000"/>
                <w:sz w:val="22"/>
                <w:szCs w:val="22"/>
                <w:lang/>
              </w:rPr>
              <w:t>Fecha de inicio funciones</w:t>
            </w:r>
          </w:p>
        </w:tc>
        <w:tc>
          <w:tcPr>
            <w:tcW w:w="4359" w:type="dxa"/>
          </w:tcPr>
          <w:p w14:paraId="125D1094">
            <w:pPr>
              <w:rPr>
                <w:rFonts w:ascii="Calibri" w:hAnsi="Calibri" w:cs="Arial"/>
                <w:b/>
                <w:color w:val="000000"/>
                <w:sz w:val="22"/>
                <w:szCs w:val="22"/>
                <w:highlight w:val="yellow"/>
                <w:lang/>
              </w:rPr>
            </w:pPr>
            <w:r>
              <w:rPr>
                <w:rFonts w:ascii="Calibri" w:hAnsi="Calibri" w:cs="Arial"/>
                <w:b/>
                <w:color w:val="000000"/>
                <w:sz w:val="22"/>
                <w:szCs w:val="22"/>
                <w:lang/>
              </w:rPr>
              <w:t>04 de mayo de 2026</w:t>
            </w:r>
          </w:p>
        </w:tc>
      </w:tr>
    </w:tbl>
    <w:p w14:paraId="345FA551">
      <w:pPr>
        <w:tabs>
          <w:tab w:val="left" w:pos="2073"/>
        </w:tabs>
        <w:rPr>
          <w:rFonts w:ascii="Calibri" w:hAnsi="Calibri" w:cs="Calibri"/>
          <w:color w:val="000000"/>
          <w:sz w:val="22"/>
          <w:szCs w:val="22"/>
        </w:rPr>
      </w:pPr>
    </w:p>
    <w:p w14:paraId="5455E546">
      <w:pPr>
        <w:tabs>
          <w:tab w:val="left" w:pos="2073"/>
        </w:tabs>
        <w:jc w:val="center"/>
        <w:rPr>
          <w:rFonts w:ascii="Calibri" w:hAnsi="Calibri" w:cs="Calibri"/>
          <w:b/>
          <w:color w:val="000000"/>
          <w:sz w:val="22"/>
          <w:szCs w:val="22"/>
        </w:rPr>
      </w:pPr>
      <w:r>
        <w:rPr>
          <w:rFonts w:ascii="Calibri" w:hAnsi="Calibri" w:cs="Calibri"/>
          <w:b/>
          <w:color w:val="000000"/>
          <w:sz w:val="22"/>
          <w:szCs w:val="22"/>
        </w:rPr>
        <w:t>PAUTA DE EVALUACIÓN EXTENSIONISTA PDTI</w:t>
      </w:r>
    </w:p>
    <w:p w14:paraId="7E4987E4">
      <w:pPr>
        <w:tabs>
          <w:tab w:val="left" w:pos="2073"/>
        </w:tabs>
        <w:rPr>
          <w:rFonts w:ascii="Calibri" w:hAnsi="Calibri" w:cs="Calibri"/>
          <w:color w:val="000000"/>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042"/>
      </w:tblGrid>
      <w:tr w14:paraId="3C77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65EF3162">
            <w:pPr>
              <w:jc w:val="both"/>
              <w:rPr>
                <w:rFonts w:ascii="Calibri" w:hAnsi="Calibri" w:cs="Calibri"/>
                <w:b/>
                <w:color w:val="000000"/>
                <w:sz w:val="22"/>
                <w:szCs w:val="22"/>
              </w:rPr>
            </w:pPr>
            <w:r>
              <w:rPr>
                <w:rFonts w:ascii="Calibri" w:hAnsi="Calibri" w:cs="Calibri"/>
                <w:b/>
                <w:color w:val="000000"/>
                <w:sz w:val="22"/>
                <w:szCs w:val="22"/>
              </w:rPr>
              <w:t>NOMBRE POSTULANTE</w:t>
            </w:r>
          </w:p>
        </w:tc>
        <w:tc>
          <w:tcPr>
            <w:tcW w:w="6042" w:type="dxa"/>
          </w:tcPr>
          <w:p w14:paraId="24466AAC">
            <w:pPr>
              <w:jc w:val="both"/>
              <w:rPr>
                <w:rFonts w:ascii="Calibri" w:hAnsi="Calibri" w:cs="Calibri"/>
                <w:b/>
                <w:color w:val="000000"/>
                <w:sz w:val="22"/>
                <w:szCs w:val="22"/>
              </w:rPr>
            </w:pPr>
          </w:p>
        </w:tc>
      </w:tr>
      <w:tr w14:paraId="26CB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40728713">
            <w:pPr>
              <w:jc w:val="both"/>
              <w:rPr>
                <w:rFonts w:ascii="Calibri" w:hAnsi="Calibri" w:cs="Calibri"/>
                <w:b/>
                <w:color w:val="000000"/>
                <w:sz w:val="22"/>
                <w:szCs w:val="22"/>
              </w:rPr>
            </w:pPr>
            <w:r>
              <w:rPr>
                <w:rFonts w:ascii="Calibri" w:hAnsi="Calibri" w:cs="Calibri"/>
                <w:b/>
                <w:color w:val="000000"/>
                <w:sz w:val="22"/>
                <w:szCs w:val="22"/>
              </w:rPr>
              <w:t>RUT POSTULANTE</w:t>
            </w:r>
          </w:p>
        </w:tc>
        <w:tc>
          <w:tcPr>
            <w:tcW w:w="6042" w:type="dxa"/>
          </w:tcPr>
          <w:p w14:paraId="04B4CA8F">
            <w:pPr>
              <w:jc w:val="both"/>
              <w:rPr>
                <w:rFonts w:ascii="Calibri" w:hAnsi="Calibri" w:cs="Calibri"/>
                <w:b/>
                <w:color w:val="000000"/>
                <w:sz w:val="22"/>
                <w:szCs w:val="22"/>
              </w:rPr>
            </w:pPr>
          </w:p>
        </w:tc>
      </w:tr>
      <w:tr w14:paraId="046A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679D885B">
            <w:pPr>
              <w:jc w:val="both"/>
              <w:rPr>
                <w:rFonts w:ascii="Calibri" w:hAnsi="Calibri" w:cs="Calibri"/>
                <w:b/>
                <w:color w:val="000000"/>
                <w:sz w:val="22"/>
                <w:szCs w:val="22"/>
              </w:rPr>
            </w:pPr>
            <w:r>
              <w:rPr>
                <w:rFonts w:ascii="Calibri" w:hAnsi="Calibri" w:cs="Calibri"/>
                <w:b/>
                <w:color w:val="000000"/>
                <w:sz w:val="22"/>
                <w:szCs w:val="22"/>
              </w:rPr>
              <w:t>FECHA EVALUACIÓN</w:t>
            </w:r>
          </w:p>
        </w:tc>
        <w:tc>
          <w:tcPr>
            <w:tcW w:w="6042" w:type="dxa"/>
          </w:tcPr>
          <w:p w14:paraId="2184F2FC">
            <w:pPr>
              <w:jc w:val="both"/>
              <w:rPr>
                <w:rFonts w:ascii="Calibri" w:hAnsi="Calibri" w:cs="Calibri"/>
                <w:b/>
                <w:color w:val="000000"/>
                <w:sz w:val="22"/>
                <w:szCs w:val="22"/>
              </w:rPr>
            </w:pPr>
          </w:p>
        </w:tc>
      </w:tr>
    </w:tbl>
    <w:p w14:paraId="0579D6E9">
      <w:pPr>
        <w:jc w:val="both"/>
        <w:rPr>
          <w:rFonts w:ascii="Calibri" w:hAnsi="Calibri" w:cs="Calibri"/>
          <w:b/>
          <w:color w:val="000000"/>
          <w:sz w:val="22"/>
          <w:szCs w:val="22"/>
        </w:rPr>
      </w:pPr>
    </w:p>
    <w:p w14:paraId="2E364A37">
      <w:pPr>
        <w:numPr>
          <w:ilvl w:val="0"/>
          <w:numId w:val="8"/>
        </w:numPr>
        <w:jc w:val="both"/>
        <w:rPr>
          <w:rFonts w:ascii="Calibri" w:hAnsi="Calibri" w:cs="Calibri"/>
          <w:iCs/>
          <w:color w:val="000000"/>
          <w:sz w:val="22"/>
          <w:szCs w:val="22"/>
        </w:rPr>
      </w:pPr>
      <w:r>
        <w:rPr>
          <w:rFonts w:ascii="Calibri" w:hAnsi="Calibri" w:cs="Calibri"/>
          <w:iCs/>
          <w:color w:val="000000"/>
          <w:sz w:val="22"/>
          <w:szCs w:val="22"/>
        </w:rPr>
        <w:t>Formato Postulación</w:t>
      </w:r>
    </w:p>
    <w:p w14:paraId="73C9E1D7">
      <w:pPr>
        <w:jc w:val="both"/>
        <w:rPr>
          <w:rFonts w:ascii="Calibri" w:hAnsi="Calibri" w:cs="Calibri"/>
          <w:iCs/>
          <w:color w:val="000000"/>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350"/>
        <w:gridCol w:w="1431"/>
      </w:tblGrid>
      <w:tr w14:paraId="0502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22E9E859">
            <w:pPr>
              <w:jc w:val="both"/>
              <w:rPr>
                <w:rFonts w:ascii="Calibri" w:hAnsi="Calibri" w:cs="Calibri"/>
                <w:b/>
                <w:iCs/>
                <w:color w:val="000000"/>
                <w:sz w:val="22"/>
                <w:szCs w:val="22"/>
              </w:rPr>
            </w:pPr>
            <w:r>
              <w:rPr>
                <w:rFonts w:ascii="Calibri" w:hAnsi="Calibri" w:cs="Calibri"/>
                <w:b/>
                <w:iCs/>
                <w:color w:val="000000"/>
                <w:sz w:val="22"/>
                <w:szCs w:val="22"/>
              </w:rPr>
              <w:t>Requisitos rotulación sobre presentación</w:t>
            </w:r>
          </w:p>
        </w:tc>
        <w:tc>
          <w:tcPr>
            <w:tcW w:w="2781" w:type="dxa"/>
            <w:gridSpan w:val="2"/>
          </w:tcPr>
          <w:p w14:paraId="02835FE6">
            <w:pPr>
              <w:jc w:val="center"/>
              <w:rPr>
                <w:rFonts w:ascii="Calibri" w:hAnsi="Calibri" w:cs="Calibri"/>
                <w:b/>
                <w:iCs/>
                <w:color w:val="000000"/>
                <w:sz w:val="22"/>
                <w:szCs w:val="22"/>
              </w:rPr>
            </w:pPr>
            <w:r>
              <w:rPr>
                <w:rFonts w:ascii="Calibri" w:hAnsi="Calibri" w:cs="Calibri"/>
                <w:b/>
                <w:iCs/>
                <w:color w:val="000000"/>
                <w:sz w:val="22"/>
                <w:szCs w:val="22"/>
              </w:rPr>
              <w:t>Evaluación</w:t>
            </w:r>
          </w:p>
        </w:tc>
      </w:tr>
      <w:tr w14:paraId="2674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204" w:type="dxa"/>
          </w:tcPr>
          <w:p w14:paraId="527C5ED9">
            <w:pPr>
              <w:jc w:val="both"/>
              <w:rPr>
                <w:rFonts w:ascii="Calibri" w:hAnsi="Calibri" w:cs="Calibri"/>
                <w:iCs/>
                <w:color w:val="000000"/>
                <w:sz w:val="22"/>
                <w:szCs w:val="22"/>
              </w:rPr>
            </w:pPr>
            <w:r>
              <w:rPr>
                <w:rFonts w:ascii="Calibri" w:hAnsi="Calibri" w:cs="Calibri"/>
                <w:iCs/>
                <w:color w:val="000000"/>
                <w:sz w:val="22"/>
                <w:szCs w:val="22"/>
              </w:rPr>
              <w:t>Sobre dirigido al Sr. Alcalde</w:t>
            </w:r>
          </w:p>
        </w:tc>
        <w:tc>
          <w:tcPr>
            <w:tcW w:w="1350" w:type="dxa"/>
          </w:tcPr>
          <w:p w14:paraId="084F89C3">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6E64A759">
            <w:pPr>
              <w:jc w:val="center"/>
              <w:rPr>
                <w:rFonts w:ascii="Calibri" w:hAnsi="Calibri" w:cs="Calibri"/>
                <w:iCs/>
                <w:color w:val="000000"/>
                <w:sz w:val="22"/>
                <w:szCs w:val="22"/>
              </w:rPr>
            </w:pPr>
            <w:r>
              <w:rPr>
                <w:rFonts w:ascii="Calibri" w:hAnsi="Calibri" w:cs="Calibri"/>
                <w:iCs/>
                <w:color w:val="000000"/>
                <w:sz w:val="22"/>
                <w:szCs w:val="22"/>
              </w:rPr>
              <w:t>NO</w:t>
            </w:r>
          </w:p>
        </w:tc>
      </w:tr>
      <w:tr w14:paraId="7F05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FA68F16">
            <w:pPr>
              <w:jc w:val="both"/>
              <w:rPr>
                <w:rFonts w:ascii="Calibri" w:hAnsi="Calibri" w:cs="Calibri"/>
                <w:iCs/>
                <w:color w:val="000000"/>
                <w:sz w:val="22"/>
                <w:szCs w:val="22"/>
              </w:rPr>
            </w:pPr>
            <w:r>
              <w:rPr>
                <w:rFonts w:ascii="Calibri" w:hAnsi="Calibri" w:cs="Calibri"/>
                <w:iCs/>
                <w:color w:val="000000"/>
                <w:sz w:val="22"/>
                <w:szCs w:val="22"/>
              </w:rPr>
              <w:t>Nombre completo del postulante</w:t>
            </w:r>
          </w:p>
        </w:tc>
        <w:tc>
          <w:tcPr>
            <w:tcW w:w="1350" w:type="dxa"/>
          </w:tcPr>
          <w:p w14:paraId="63CC2F15">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2B372EA4">
            <w:pPr>
              <w:jc w:val="center"/>
              <w:rPr>
                <w:rFonts w:ascii="Calibri" w:hAnsi="Calibri" w:cs="Calibri"/>
                <w:iCs/>
                <w:color w:val="000000"/>
                <w:sz w:val="22"/>
                <w:szCs w:val="22"/>
              </w:rPr>
            </w:pPr>
            <w:r>
              <w:rPr>
                <w:rFonts w:ascii="Calibri" w:hAnsi="Calibri" w:cs="Calibri"/>
                <w:iCs/>
                <w:color w:val="000000"/>
                <w:sz w:val="22"/>
                <w:szCs w:val="22"/>
              </w:rPr>
              <w:t>NO</w:t>
            </w:r>
          </w:p>
        </w:tc>
      </w:tr>
      <w:tr w14:paraId="1AF0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03A82BFC">
            <w:pPr>
              <w:jc w:val="both"/>
              <w:rPr>
                <w:rFonts w:ascii="Calibri" w:hAnsi="Calibri" w:cs="Calibri"/>
                <w:iCs/>
                <w:color w:val="000000"/>
                <w:sz w:val="22"/>
                <w:szCs w:val="22"/>
              </w:rPr>
            </w:pPr>
            <w:r>
              <w:rPr>
                <w:rFonts w:ascii="Calibri" w:hAnsi="Calibri" w:cs="Calibri"/>
                <w:iCs/>
                <w:color w:val="000000"/>
                <w:sz w:val="22"/>
                <w:szCs w:val="22"/>
              </w:rPr>
              <w:t>Fono contacto, fijo o celular</w:t>
            </w:r>
          </w:p>
        </w:tc>
        <w:tc>
          <w:tcPr>
            <w:tcW w:w="1350" w:type="dxa"/>
          </w:tcPr>
          <w:p w14:paraId="65AC2442">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17F7DD48">
            <w:pPr>
              <w:jc w:val="center"/>
              <w:rPr>
                <w:rFonts w:ascii="Calibri" w:hAnsi="Calibri" w:cs="Calibri"/>
                <w:iCs/>
                <w:color w:val="000000"/>
                <w:sz w:val="22"/>
                <w:szCs w:val="22"/>
              </w:rPr>
            </w:pPr>
            <w:r>
              <w:rPr>
                <w:rFonts w:ascii="Calibri" w:hAnsi="Calibri" w:cs="Calibri"/>
                <w:iCs/>
                <w:color w:val="000000"/>
                <w:sz w:val="22"/>
                <w:szCs w:val="22"/>
              </w:rPr>
              <w:t>NO</w:t>
            </w:r>
          </w:p>
        </w:tc>
      </w:tr>
      <w:tr w14:paraId="7E0A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2553E03F">
            <w:pPr>
              <w:jc w:val="both"/>
              <w:rPr>
                <w:rFonts w:ascii="Calibri" w:hAnsi="Calibri" w:cs="Calibri"/>
                <w:iCs/>
                <w:color w:val="000000"/>
                <w:sz w:val="22"/>
                <w:szCs w:val="22"/>
              </w:rPr>
            </w:pPr>
            <w:r>
              <w:rPr>
                <w:rFonts w:ascii="Calibri" w:hAnsi="Calibri" w:cs="Calibri"/>
                <w:iCs/>
                <w:color w:val="000000"/>
                <w:sz w:val="22"/>
                <w:szCs w:val="22"/>
              </w:rPr>
              <w:t>Correo electrónico</w:t>
            </w:r>
          </w:p>
        </w:tc>
        <w:tc>
          <w:tcPr>
            <w:tcW w:w="1350" w:type="dxa"/>
          </w:tcPr>
          <w:p w14:paraId="1DCE8BB5">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17D268C9">
            <w:pPr>
              <w:jc w:val="center"/>
              <w:rPr>
                <w:rFonts w:ascii="Calibri" w:hAnsi="Calibri" w:cs="Calibri"/>
                <w:iCs/>
                <w:color w:val="000000"/>
                <w:sz w:val="22"/>
                <w:szCs w:val="22"/>
              </w:rPr>
            </w:pPr>
            <w:r>
              <w:rPr>
                <w:rFonts w:ascii="Calibri" w:hAnsi="Calibri" w:cs="Calibri"/>
                <w:iCs/>
                <w:color w:val="000000"/>
                <w:sz w:val="22"/>
                <w:szCs w:val="22"/>
              </w:rPr>
              <w:t>NO</w:t>
            </w:r>
          </w:p>
        </w:tc>
      </w:tr>
      <w:tr w14:paraId="3B5B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7A7C2D49">
            <w:pPr>
              <w:jc w:val="both"/>
              <w:rPr>
                <w:rFonts w:ascii="Calibri" w:hAnsi="Calibri" w:cs="Calibri"/>
                <w:iCs/>
                <w:color w:val="000000"/>
                <w:sz w:val="22"/>
                <w:szCs w:val="22"/>
              </w:rPr>
            </w:pPr>
            <w:r>
              <w:rPr>
                <w:rFonts w:ascii="Calibri" w:hAnsi="Calibri" w:cs="Calibri"/>
                <w:iCs/>
                <w:color w:val="000000"/>
                <w:sz w:val="22"/>
                <w:szCs w:val="22"/>
              </w:rPr>
              <w:t>Profesión</w:t>
            </w:r>
          </w:p>
        </w:tc>
        <w:tc>
          <w:tcPr>
            <w:tcW w:w="1350" w:type="dxa"/>
          </w:tcPr>
          <w:p w14:paraId="08E23BF0">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6A2227BF">
            <w:pPr>
              <w:jc w:val="center"/>
              <w:rPr>
                <w:rFonts w:ascii="Calibri" w:hAnsi="Calibri" w:cs="Calibri"/>
                <w:iCs/>
                <w:color w:val="000000"/>
                <w:sz w:val="22"/>
                <w:szCs w:val="22"/>
              </w:rPr>
            </w:pPr>
            <w:r>
              <w:rPr>
                <w:rFonts w:ascii="Calibri" w:hAnsi="Calibri" w:cs="Calibri"/>
                <w:iCs/>
                <w:color w:val="000000"/>
                <w:sz w:val="22"/>
                <w:szCs w:val="22"/>
              </w:rPr>
              <w:t>NO</w:t>
            </w:r>
          </w:p>
        </w:tc>
      </w:tr>
      <w:tr w14:paraId="706B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4B18F8CB">
            <w:pPr>
              <w:jc w:val="both"/>
              <w:rPr>
                <w:rFonts w:ascii="Calibri" w:hAnsi="Calibri" w:cs="Calibri"/>
                <w:iCs/>
                <w:color w:val="000000"/>
                <w:sz w:val="22"/>
                <w:szCs w:val="22"/>
              </w:rPr>
            </w:pPr>
            <w:r>
              <w:rPr>
                <w:rFonts w:ascii="Calibri" w:hAnsi="Calibri" w:cs="Calibri"/>
                <w:iCs/>
                <w:color w:val="000000"/>
                <w:sz w:val="22"/>
                <w:szCs w:val="22"/>
              </w:rPr>
              <w:t>Detallar claramente al cargo y Área al que postula</w:t>
            </w:r>
          </w:p>
        </w:tc>
        <w:tc>
          <w:tcPr>
            <w:tcW w:w="1350" w:type="dxa"/>
          </w:tcPr>
          <w:p w14:paraId="180D720B">
            <w:pPr>
              <w:jc w:val="center"/>
              <w:rPr>
                <w:rFonts w:ascii="Calibri" w:hAnsi="Calibri" w:cs="Calibri"/>
                <w:iCs/>
                <w:color w:val="000000"/>
                <w:sz w:val="22"/>
                <w:szCs w:val="22"/>
              </w:rPr>
            </w:pPr>
            <w:r>
              <w:rPr>
                <w:rFonts w:ascii="Calibri" w:hAnsi="Calibri" w:cs="Calibri"/>
                <w:iCs/>
                <w:color w:val="000000"/>
                <w:sz w:val="22"/>
                <w:szCs w:val="22"/>
              </w:rPr>
              <w:t>SI</w:t>
            </w:r>
          </w:p>
        </w:tc>
        <w:tc>
          <w:tcPr>
            <w:tcW w:w="1431" w:type="dxa"/>
          </w:tcPr>
          <w:p w14:paraId="56DCD1DB">
            <w:pPr>
              <w:jc w:val="center"/>
              <w:rPr>
                <w:rFonts w:ascii="Calibri" w:hAnsi="Calibri" w:cs="Calibri"/>
                <w:iCs/>
                <w:color w:val="000000"/>
                <w:sz w:val="22"/>
                <w:szCs w:val="22"/>
              </w:rPr>
            </w:pPr>
            <w:r>
              <w:rPr>
                <w:rFonts w:ascii="Calibri" w:hAnsi="Calibri" w:cs="Calibri"/>
                <w:iCs/>
                <w:color w:val="000000"/>
                <w:sz w:val="22"/>
                <w:szCs w:val="22"/>
              </w:rPr>
              <w:t>NO</w:t>
            </w:r>
          </w:p>
        </w:tc>
      </w:tr>
    </w:tbl>
    <w:p w14:paraId="6E90C6E2">
      <w:pPr>
        <w:jc w:val="both"/>
        <w:rPr>
          <w:rFonts w:ascii="Calibri" w:hAnsi="Calibri" w:cs="Calibri"/>
          <w:iCs/>
          <w:color w:val="000000"/>
          <w:sz w:val="22"/>
          <w:szCs w:val="22"/>
        </w:rPr>
      </w:pPr>
    </w:p>
    <w:p w14:paraId="432ABBF8">
      <w:pPr>
        <w:numPr>
          <w:ilvl w:val="0"/>
          <w:numId w:val="8"/>
        </w:numPr>
        <w:jc w:val="both"/>
        <w:rPr>
          <w:rFonts w:ascii="Calibri" w:hAnsi="Calibri" w:cs="Calibri"/>
          <w:iCs/>
          <w:color w:val="000000"/>
          <w:sz w:val="22"/>
          <w:szCs w:val="22"/>
        </w:rPr>
      </w:pPr>
      <w:r>
        <w:rPr>
          <w:rFonts w:ascii="Calibri" w:hAnsi="Calibri" w:cs="Calibri"/>
          <w:iCs/>
          <w:color w:val="000000"/>
          <w:sz w:val="22"/>
          <w:szCs w:val="22"/>
        </w:rPr>
        <w:t>Evaluaciones antecedentes solicitados</w:t>
      </w:r>
    </w:p>
    <w:p w14:paraId="5979FA46">
      <w:pPr>
        <w:jc w:val="both"/>
        <w:rPr>
          <w:rFonts w:ascii="Calibri" w:hAnsi="Calibri" w:cs="Calibri"/>
          <w:iCs/>
          <w:color w:val="000000"/>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410"/>
        <w:gridCol w:w="1371"/>
      </w:tblGrid>
      <w:tr w14:paraId="0D8D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7833FD3">
            <w:pPr>
              <w:jc w:val="both"/>
              <w:rPr>
                <w:rFonts w:ascii="Calibri" w:hAnsi="Calibri" w:cs="Calibri"/>
                <w:iCs/>
                <w:color w:val="000000"/>
                <w:sz w:val="22"/>
                <w:szCs w:val="22"/>
              </w:rPr>
            </w:pPr>
            <w:r>
              <w:rPr>
                <w:rFonts w:ascii="Calibri" w:hAnsi="Calibri" w:cs="Calibri"/>
                <w:b/>
                <w:iCs/>
                <w:color w:val="000000"/>
                <w:sz w:val="22"/>
                <w:szCs w:val="22"/>
              </w:rPr>
              <w:t>Documentos</w:t>
            </w:r>
          </w:p>
        </w:tc>
        <w:tc>
          <w:tcPr>
            <w:tcW w:w="2781" w:type="dxa"/>
            <w:gridSpan w:val="2"/>
          </w:tcPr>
          <w:p w14:paraId="413446D0">
            <w:pPr>
              <w:jc w:val="center"/>
              <w:rPr>
                <w:rFonts w:ascii="Calibri" w:hAnsi="Calibri" w:cs="Calibri"/>
                <w:b/>
                <w:iCs/>
                <w:color w:val="000000"/>
                <w:sz w:val="22"/>
                <w:szCs w:val="22"/>
              </w:rPr>
            </w:pPr>
            <w:r>
              <w:rPr>
                <w:rFonts w:ascii="Calibri" w:hAnsi="Calibri" w:cs="Calibri"/>
                <w:b/>
                <w:iCs/>
                <w:color w:val="000000"/>
                <w:sz w:val="22"/>
                <w:szCs w:val="22"/>
              </w:rPr>
              <w:t>Evaluación</w:t>
            </w:r>
          </w:p>
        </w:tc>
      </w:tr>
      <w:tr w14:paraId="4D69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04943EFC">
            <w:pPr>
              <w:pStyle w:val="20"/>
              <w:jc w:val="both"/>
              <w:rPr>
                <w:rFonts w:ascii="Calibri" w:hAnsi="Calibri" w:cs="Calibri"/>
                <w:sz w:val="22"/>
                <w:szCs w:val="22"/>
              </w:rPr>
            </w:pPr>
            <w:r>
              <w:rPr>
                <w:rFonts w:ascii="Calibri" w:hAnsi="Calibri" w:cs="Calibri"/>
                <w:sz w:val="22"/>
                <w:szCs w:val="22"/>
              </w:rPr>
              <w:t xml:space="preserve">Currículo ciego. </w:t>
            </w:r>
          </w:p>
        </w:tc>
        <w:tc>
          <w:tcPr>
            <w:tcW w:w="1410" w:type="dxa"/>
          </w:tcPr>
          <w:p w14:paraId="4640FD19">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463A80B9">
            <w:pPr>
              <w:jc w:val="center"/>
              <w:rPr>
                <w:rFonts w:ascii="Calibri" w:hAnsi="Calibri" w:cs="Calibri"/>
                <w:iCs/>
                <w:color w:val="000000"/>
                <w:sz w:val="22"/>
                <w:szCs w:val="22"/>
              </w:rPr>
            </w:pPr>
            <w:r>
              <w:rPr>
                <w:rFonts w:ascii="Calibri" w:hAnsi="Calibri" w:cs="Calibri"/>
                <w:iCs/>
                <w:color w:val="000000"/>
                <w:sz w:val="22"/>
                <w:szCs w:val="22"/>
              </w:rPr>
              <w:t>NO</w:t>
            </w:r>
          </w:p>
        </w:tc>
      </w:tr>
      <w:tr w14:paraId="6F69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525D2CEB">
            <w:pPr>
              <w:pStyle w:val="18"/>
              <w:spacing w:after="0" w:line="240" w:lineRule="auto"/>
              <w:ind w:left="0"/>
              <w:jc w:val="both"/>
              <w:rPr>
                <w:rFonts w:ascii="Calibri" w:hAnsi="Calibri" w:cs="Calibri"/>
                <w:color w:val="000000"/>
                <w:sz w:val="22"/>
                <w:szCs w:val="22"/>
              </w:rPr>
            </w:pPr>
            <w:r>
              <w:rPr>
                <w:rFonts w:ascii="Calibri" w:hAnsi="Calibri" w:cs="Calibri"/>
                <w:color w:val="000000"/>
                <w:sz w:val="22"/>
                <w:szCs w:val="22"/>
              </w:rPr>
              <w:t xml:space="preserve">Título Técnico del área </w:t>
            </w:r>
            <w:r>
              <w:rPr>
                <w:rFonts w:ascii="Calibri" w:hAnsi="Calibri" w:cs="Calibri"/>
                <w:b/>
                <w:color w:val="000000"/>
                <w:sz w:val="22"/>
                <w:szCs w:val="22"/>
              </w:rPr>
              <w:t xml:space="preserve">Agropecuaria, </w:t>
            </w:r>
            <w:r>
              <w:rPr>
                <w:rFonts w:ascii="Calibri" w:hAnsi="Calibri" w:cs="Calibri"/>
                <w:color w:val="000000"/>
                <w:sz w:val="22"/>
                <w:szCs w:val="22"/>
              </w:rPr>
              <w:t>acreditado mediante fotocopia legalizada de Certificado de Titulo.</w:t>
            </w:r>
          </w:p>
          <w:p w14:paraId="5B9121F7">
            <w:pPr>
              <w:pStyle w:val="18"/>
              <w:spacing w:after="0" w:line="240" w:lineRule="auto"/>
              <w:ind w:left="0"/>
              <w:jc w:val="both"/>
              <w:rPr>
                <w:rFonts w:ascii="Calibri" w:hAnsi="Calibri" w:cs="Calibri"/>
                <w:color w:val="000000"/>
                <w:sz w:val="22"/>
                <w:szCs w:val="22"/>
              </w:rPr>
            </w:pPr>
          </w:p>
        </w:tc>
        <w:tc>
          <w:tcPr>
            <w:tcW w:w="1410" w:type="dxa"/>
          </w:tcPr>
          <w:p w14:paraId="69D0DE77">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0CF35DFD">
            <w:pPr>
              <w:jc w:val="center"/>
              <w:rPr>
                <w:rFonts w:ascii="Calibri" w:hAnsi="Calibri" w:cs="Calibri"/>
                <w:iCs/>
                <w:color w:val="000000"/>
                <w:sz w:val="22"/>
                <w:szCs w:val="22"/>
              </w:rPr>
            </w:pPr>
            <w:r>
              <w:rPr>
                <w:rFonts w:ascii="Calibri" w:hAnsi="Calibri" w:cs="Calibri"/>
                <w:iCs/>
                <w:color w:val="000000"/>
                <w:sz w:val="22"/>
                <w:szCs w:val="22"/>
              </w:rPr>
              <w:t>NO</w:t>
            </w:r>
          </w:p>
        </w:tc>
      </w:tr>
      <w:tr w14:paraId="18E0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BD9DAFF">
            <w:pPr>
              <w:pStyle w:val="20"/>
              <w:jc w:val="both"/>
              <w:rPr>
                <w:rFonts w:ascii="Calibri" w:hAnsi="Calibri" w:cs="Calibri"/>
                <w:sz w:val="22"/>
                <w:szCs w:val="22"/>
              </w:rPr>
            </w:pPr>
            <w:r>
              <w:rPr>
                <w:rFonts w:ascii="Calibri" w:hAnsi="Calibri" w:cs="Calibri"/>
                <w:sz w:val="22"/>
                <w:szCs w:val="22"/>
              </w:rPr>
              <w:t xml:space="preserve">Disponibilidad de Movilización comprobable. </w:t>
            </w:r>
          </w:p>
        </w:tc>
        <w:tc>
          <w:tcPr>
            <w:tcW w:w="1410" w:type="dxa"/>
          </w:tcPr>
          <w:p w14:paraId="2FB33D15">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0A3B1D4F">
            <w:pPr>
              <w:jc w:val="center"/>
              <w:rPr>
                <w:rFonts w:ascii="Calibri" w:hAnsi="Calibri" w:cs="Calibri"/>
                <w:iCs/>
                <w:color w:val="000000"/>
                <w:sz w:val="22"/>
                <w:szCs w:val="22"/>
              </w:rPr>
            </w:pPr>
            <w:r>
              <w:rPr>
                <w:rFonts w:ascii="Calibri" w:hAnsi="Calibri" w:cs="Calibri"/>
                <w:iCs/>
                <w:color w:val="000000"/>
                <w:sz w:val="22"/>
                <w:szCs w:val="22"/>
              </w:rPr>
              <w:t>NO</w:t>
            </w:r>
          </w:p>
        </w:tc>
      </w:tr>
      <w:tr w14:paraId="1DE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5B44962">
            <w:pPr>
              <w:pStyle w:val="20"/>
              <w:jc w:val="both"/>
              <w:rPr>
                <w:rFonts w:ascii="Calibri" w:hAnsi="Calibri" w:cs="Calibri"/>
                <w:sz w:val="22"/>
                <w:szCs w:val="22"/>
              </w:rPr>
            </w:pPr>
            <w:r>
              <w:rPr>
                <w:rFonts w:ascii="Calibri" w:hAnsi="Calibri" w:cs="Calibri"/>
                <w:sz w:val="22"/>
                <w:szCs w:val="22"/>
              </w:rPr>
              <w:t xml:space="preserve">Certificados antecedentes. </w:t>
            </w:r>
          </w:p>
        </w:tc>
        <w:tc>
          <w:tcPr>
            <w:tcW w:w="1410" w:type="dxa"/>
          </w:tcPr>
          <w:p w14:paraId="507017BB">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774B46AF">
            <w:pPr>
              <w:jc w:val="center"/>
              <w:rPr>
                <w:rFonts w:ascii="Calibri" w:hAnsi="Calibri" w:cs="Calibri"/>
                <w:iCs/>
                <w:color w:val="000000"/>
                <w:sz w:val="22"/>
                <w:szCs w:val="22"/>
              </w:rPr>
            </w:pPr>
            <w:r>
              <w:rPr>
                <w:rFonts w:ascii="Calibri" w:hAnsi="Calibri" w:cs="Calibri"/>
                <w:iCs/>
                <w:color w:val="000000"/>
                <w:sz w:val="22"/>
                <w:szCs w:val="22"/>
              </w:rPr>
              <w:t>NO</w:t>
            </w:r>
          </w:p>
        </w:tc>
      </w:tr>
      <w:tr w14:paraId="408E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FBFA507">
            <w:pPr>
              <w:pStyle w:val="20"/>
              <w:jc w:val="both"/>
              <w:rPr>
                <w:rFonts w:ascii="Calibri" w:hAnsi="Calibri" w:cs="Calibri"/>
                <w:sz w:val="22"/>
                <w:szCs w:val="22"/>
              </w:rPr>
            </w:pPr>
            <w:r>
              <w:rPr>
                <w:rFonts w:ascii="Calibri" w:hAnsi="Calibri" w:cs="Calibri"/>
                <w:sz w:val="22"/>
                <w:szCs w:val="22"/>
              </w:rPr>
              <w:t xml:space="preserve">Licencia de conducir (fotocopia simple). </w:t>
            </w:r>
          </w:p>
        </w:tc>
        <w:tc>
          <w:tcPr>
            <w:tcW w:w="1410" w:type="dxa"/>
          </w:tcPr>
          <w:p w14:paraId="362AC194">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215121E9">
            <w:pPr>
              <w:jc w:val="center"/>
              <w:rPr>
                <w:rFonts w:ascii="Calibri" w:hAnsi="Calibri" w:cs="Calibri"/>
                <w:iCs/>
                <w:color w:val="000000"/>
                <w:sz w:val="22"/>
                <w:szCs w:val="22"/>
              </w:rPr>
            </w:pPr>
            <w:r>
              <w:rPr>
                <w:rFonts w:ascii="Calibri" w:hAnsi="Calibri" w:cs="Calibri"/>
                <w:iCs/>
                <w:color w:val="000000"/>
                <w:sz w:val="22"/>
                <w:szCs w:val="22"/>
              </w:rPr>
              <w:t>NO</w:t>
            </w:r>
          </w:p>
        </w:tc>
      </w:tr>
      <w:tr w14:paraId="3235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B4ED583">
            <w:pPr>
              <w:rPr>
                <w:rFonts w:ascii="Calibri" w:hAnsi="Calibri" w:eastAsia="Calibri" w:cs="Arial"/>
                <w:color w:val="000000"/>
                <w:sz w:val="22"/>
                <w:szCs w:val="22"/>
                <w:lang w:eastAsia="en-US"/>
              </w:rPr>
            </w:pPr>
          </w:p>
          <w:p w14:paraId="5A61C354">
            <w:pPr>
              <w:rPr>
                <w:rFonts w:ascii="Calibri" w:hAnsi="Calibri" w:eastAsia="Calibri" w:cs="Arial"/>
                <w:color w:val="000000"/>
                <w:sz w:val="22"/>
                <w:szCs w:val="22"/>
                <w:lang w:eastAsia="en-US"/>
              </w:rPr>
            </w:pPr>
            <w:r>
              <w:rPr>
                <w:rFonts w:ascii="Calibri" w:hAnsi="Calibri" w:eastAsia="Calibri" w:cs="Arial"/>
                <w:color w:val="000000"/>
                <w:sz w:val="22"/>
                <w:szCs w:val="22"/>
                <w:lang w:eastAsia="en-US"/>
              </w:rPr>
              <w:t>Conocimiento en producción de cultivos anuales como papa, leguminosas (grano y verde), cereales, hortalizas, ganadería mayor y menor, frutales menores y mayores, riego, apicultura y turismo rural con población mapuche y/o productores agrícolas.</w:t>
            </w:r>
          </w:p>
          <w:p w14:paraId="738F44F4">
            <w:pPr>
              <w:pStyle w:val="20"/>
              <w:jc w:val="both"/>
              <w:rPr>
                <w:rFonts w:ascii="Calibri" w:hAnsi="Calibri" w:cs="Calibri"/>
                <w:sz w:val="22"/>
                <w:szCs w:val="22"/>
              </w:rPr>
            </w:pPr>
          </w:p>
        </w:tc>
        <w:tc>
          <w:tcPr>
            <w:tcW w:w="1410" w:type="dxa"/>
          </w:tcPr>
          <w:p w14:paraId="5A5543DE">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141985FA">
            <w:pPr>
              <w:jc w:val="center"/>
              <w:rPr>
                <w:rFonts w:ascii="Calibri" w:hAnsi="Calibri" w:cs="Calibri"/>
                <w:iCs/>
                <w:color w:val="000000"/>
                <w:sz w:val="22"/>
                <w:szCs w:val="22"/>
              </w:rPr>
            </w:pPr>
            <w:r>
              <w:rPr>
                <w:rFonts w:ascii="Calibri" w:hAnsi="Calibri" w:cs="Calibri"/>
                <w:iCs/>
                <w:color w:val="000000"/>
                <w:sz w:val="22"/>
                <w:szCs w:val="22"/>
              </w:rPr>
              <w:t>NO</w:t>
            </w:r>
          </w:p>
        </w:tc>
      </w:tr>
      <w:tr w14:paraId="3D8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475514F7">
            <w:pPr>
              <w:rPr>
                <w:rFonts w:ascii="Calibri" w:hAnsi="Calibri" w:eastAsia="Calibri" w:cs="Arial"/>
                <w:color w:val="000000"/>
                <w:sz w:val="22"/>
                <w:szCs w:val="22"/>
                <w:lang w:eastAsia="en-US"/>
              </w:rPr>
            </w:pPr>
            <w:r>
              <w:rPr>
                <w:rFonts w:ascii="Calibri" w:hAnsi="Calibri" w:eastAsia="Calibri" w:cs="Arial"/>
                <w:color w:val="000000"/>
                <w:sz w:val="22"/>
                <w:szCs w:val="22"/>
                <w:lang w:eastAsia="en-US"/>
              </w:rPr>
              <w:t>Conocimiento en pertinencia cultural Mapuche y/o experiencia laboral comprobable en asesoría técnica a pequeños productores Mapuche.</w:t>
            </w:r>
          </w:p>
          <w:p w14:paraId="26121BA7">
            <w:pPr>
              <w:pStyle w:val="20"/>
              <w:jc w:val="both"/>
              <w:rPr>
                <w:rFonts w:ascii="Calibri" w:hAnsi="Calibri" w:cs="Calibri"/>
                <w:sz w:val="22"/>
                <w:szCs w:val="22"/>
              </w:rPr>
            </w:pPr>
          </w:p>
        </w:tc>
        <w:tc>
          <w:tcPr>
            <w:tcW w:w="1410" w:type="dxa"/>
          </w:tcPr>
          <w:p w14:paraId="1FBB99EE">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7B0D0524">
            <w:pPr>
              <w:jc w:val="center"/>
              <w:rPr>
                <w:rFonts w:ascii="Calibri" w:hAnsi="Calibri" w:cs="Calibri"/>
                <w:iCs/>
                <w:color w:val="000000"/>
                <w:sz w:val="22"/>
                <w:szCs w:val="22"/>
              </w:rPr>
            </w:pPr>
            <w:r>
              <w:rPr>
                <w:rFonts w:ascii="Calibri" w:hAnsi="Calibri" w:cs="Calibri"/>
                <w:iCs/>
                <w:color w:val="000000"/>
                <w:sz w:val="22"/>
                <w:szCs w:val="22"/>
              </w:rPr>
              <w:t>NO</w:t>
            </w:r>
          </w:p>
        </w:tc>
      </w:tr>
      <w:tr w14:paraId="163E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2040FED2">
            <w:pPr>
              <w:rPr>
                <w:rFonts w:ascii="Calibri" w:hAnsi="Calibri" w:eastAsia="Calibri" w:cs="Arial"/>
                <w:color w:val="000000"/>
                <w:sz w:val="22"/>
                <w:szCs w:val="22"/>
                <w:lang w:eastAsia="en-US"/>
              </w:rPr>
            </w:pPr>
            <w:r>
              <w:rPr>
                <w:rFonts w:ascii="Calibri" w:hAnsi="Calibri" w:eastAsia="Calibri" w:cs="Arial"/>
                <w:color w:val="000000"/>
                <w:sz w:val="22"/>
                <w:szCs w:val="22"/>
                <w:lang w:eastAsia="en-US"/>
              </w:rPr>
              <w:t>Conocimiento en metodologías de planificación y de formulación de proyectos productivos (acreditables con certificados o diplomas).</w:t>
            </w:r>
          </w:p>
        </w:tc>
        <w:tc>
          <w:tcPr>
            <w:tcW w:w="1410" w:type="dxa"/>
          </w:tcPr>
          <w:p w14:paraId="787C7B6D">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5A980D31">
            <w:pPr>
              <w:jc w:val="center"/>
              <w:rPr>
                <w:rFonts w:ascii="Calibri" w:hAnsi="Calibri" w:cs="Calibri"/>
                <w:iCs/>
                <w:color w:val="000000"/>
                <w:sz w:val="22"/>
                <w:szCs w:val="22"/>
              </w:rPr>
            </w:pPr>
            <w:r>
              <w:rPr>
                <w:rFonts w:ascii="Calibri" w:hAnsi="Calibri" w:cs="Calibri"/>
                <w:iCs/>
                <w:color w:val="000000"/>
                <w:sz w:val="22"/>
                <w:szCs w:val="22"/>
              </w:rPr>
              <w:t>NO</w:t>
            </w:r>
          </w:p>
        </w:tc>
      </w:tr>
      <w:tr w14:paraId="6353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tcPr>
          <w:p w14:paraId="077FDE76">
            <w:pPr>
              <w:pStyle w:val="20"/>
              <w:rPr>
                <w:rFonts w:ascii="Calibri" w:hAnsi="Calibri" w:cs="Calibri"/>
                <w:sz w:val="22"/>
                <w:szCs w:val="22"/>
              </w:rPr>
            </w:pPr>
            <w:r>
              <w:rPr>
                <w:rFonts w:ascii="Calibri" w:hAnsi="Calibri" w:cs="Calibri"/>
                <w:sz w:val="22"/>
                <w:szCs w:val="22"/>
              </w:rPr>
              <w:t xml:space="preserve">Contar con computador para uso personal en el trabajo. </w:t>
            </w:r>
          </w:p>
        </w:tc>
        <w:tc>
          <w:tcPr>
            <w:tcW w:w="1410" w:type="dxa"/>
          </w:tcPr>
          <w:p w14:paraId="4F85FC34">
            <w:pPr>
              <w:jc w:val="center"/>
              <w:rPr>
                <w:rFonts w:ascii="Calibri" w:hAnsi="Calibri" w:cs="Calibri"/>
                <w:iCs/>
                <w:color w:val="000000"/>
                <w:sz w:val="22"/>
                <w:szCs w:val="22"/>
              </w:rPr>
            </w:pPr>
            <w:r>
              <w:rPr>
                <w:rFonts w:ascii="Calibri" w:hAnsi="Calibri" w:cs="Calibri"/>
                <w:iCs/>
                <w:color w:val="000000"/>
                <w:sz w:val="22"/>
                <w:szCs w:val="22"/>
              </w:rPr>
              <w:t>SI</w:t>
            </w:r>
          </w:p>
        </w:tc>
        <w:tc>
          <w:tcPr>
            <w:tcW w:w="1371" w:type="dxa"/>
          </w:tcPr>
          <w:p w14:paraId="62293E97">
            <w:pPr>
              <w:jc w:val="center"/>
              <w:rPr>
                <w:rFonts w:ascii="Calibri" w:hAnsi="Calibri" w:cs="Calibri"/>
                <w:iCs/>
                <w:color w:val="000000"/>
                <w:sz w:val="22"/>
                <w:szCs w:val="22"/>
              </w:rPr>
            </w:pPr>
            <w:r>
              <w:rPr>
                <w:rFonts w:ascii="Calibri" w:hAnsi="Calibri" w:cs="Calibri"/>
                <w:iCs/>
                <w:color w:val="000000"/>
                <w:sz w:val="22"/>
                <w:szCs w:val="22"/>
              </w:rPr>
              <w:t>NO</w:t>
            </w:r>
          </w:p>
        </w:tc>
      </w:tr>
    </w:tbl>
    <w:p w14:paraId="048D647A">
      <w:pPr>
        <w:jc w:val="both"/>
        <w:rPr>
          <w:rFonts w:ascii="Calibri" w:hAnsi="Calibri" w:cs="Calibri"/>
          <w:iCs/>
          <w:color w:val="000000"/>
          <w:sz w:val="22"/>
          <w:szCs w:val="22"/>
        </w:rPr>
      </w:pPr>
    </w:p>
    <w:p w14:paraId="3F543CC4">
      <w:pPr>
        <w:numPr>
          <w:ilvl w:val="0"/>
          <w:numId w:val="8"/>
        </w:numPr>
        <w:jc w:val="both"/>
        <w:rPr>
          <w:rFonts w:ascii="Calibri" w:hAnsi="Calibri" w:cs="Calibri"/>
          <w:iCs/>
          <w:color w:val="000000"/>
          <w:sz w:val="22"/>
          <w:szCs w:val="22"/>
        </w:rPr>
      </w:pPr>
      <w:r>
        <w:rPr>
          <w:rFonts w:ascii="Calibri" w:hAnsi="Calibri" w:cs="Calibri"/>
          <w:iCs/>
          <w:color w:val="000000"/>
          <w:sz w:val="22"/>
          <w:szCs w:val="22"/>
        </w:rPr>
        <w:t>Evaluación curricular para el cargo de Técnico de terreno. (Encerrar en un círculo el puntaje obtenido en cada sección)</w:t>
      </w:r>
    </w:p>
    <w:p w14:paraId="1DABF7A2">
      <w:pPr>
        <w:ind w:left="720"/>
        <w:jc w:val="both"/>
        <w:rPr>
          <w:rFonts w:ascii="Calibri" w:hAnsi="Calibri" w:cs="Calibri"/>
          <w:iCs/>
          <w:color w:val="000000"/>
          <w:sz w:val="22"/>
          <w:szCs w:val="22"/>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8230"/>
        <w:gridCol w:w="1315"/>
      </w:tblGrid>
      <w:tr w14:paraId="2C2E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6947BFD1">
            <w:pPr>
              <w:jc w:val="both"/>
              <w:rPr>
                <w:rFonts w:ascii="Calibri" w:hAnsi="Calibri" w:cs="Calibri"/>
                <w:b/>
                <w:iCs/>
                <w:color w:val="000000"/>
                <w:sz w:val="22"/>
                <w:szCs w:val="22"/>
              </w:rPr>
            </w:pPr>
            <w:r>
              <w:rPr>
                <w:rFonts w:ascii="Calibri" w:hAnsi="Calibri" w:cs="Calibri"/>
                <w:b/>
                <w:iCs/>
                <w:color w:val="000000"/>
                <w:sz w:val="22"/>
                <w:szCs w:val="22"/>
              </w:rPr>
              <w:t>Aspecto a evaluar</w:t>
            </w:r>
          </w:p>
        </w:tc>
        <w:tc>
          <w:tcPr>
            <w:tcW w:w="689" w:type="pct"/>
            <w:tcBorders>
              <w:top w:val="single" w:color="auto" w:sz="4" w:space="0"/>
              <w:left w:val="single" w:color="auto" w:sz="4" w:space="0"/>
              <w:bottom w:val="single" w:color="auto" w:sz="4" w:space="0"/>
              <w:right w:val="single" w:color="auto" w:sz="4" w:space="0"/>
            </w:tcBorders>
          </w:tcPr>
          <w:p w14:paraId="00969716">
            <w:pPr>
              <w:jc w:val="center"/>
              <w:rPr>
                <w:rFonts w:ascii="Calibri" w:hAnsi="Calibri" w:cs="Calibri"/>
                <w:b/>
                <w:iCs/>
                <w:color w:val="000000"/>
                <w:sz w:val="22"/>
                <w:szCs w:val="22"/>
              </w:rPr>
            </w:pPr>
            <w:r>
              <w:rPr>
                <w:rFonts w:ascii="Calibri" w:hAnsi="Calibri" w:cs="Calibri"/>
                <w:b/>
                <w:iCs/>
                <w:color w:val="000000"/>
                <w:sz w:val="22"/>
                <w:szCs w:val="22"/>
              </w:rPr>
              <w:t>Puntaje</w:t>
            </w:r>
          </w:p>
        </w:tc>
      </w:tr>
      <w:tr w14:paraId="424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1C3542A2">
            <w:pPr>
              <w:rPr>
                <w:rFonts w:ascii="Calibri" w:hAnsi="Calibri" w:cs="Calibri"/>
                <w:b/>
                <w:i/>
                <w:iCs/>
                <w:color w:val="000000"/>
                <w:sz w:val="22"/>
                <w:szCs w:val="22"/>
              </w:rPr>
            </w:pPr>
            <w:r>
              <w:rPr>
                <w:rFonts w:ascii="Calibri" w:hAnsi="Calibri" w:cs="Calibri"/>
                <w:b/>
                <w:i/>
                <w:iCs/>
                <w:color w:val="000000"/>
                <w:sz w:val="22"/>
                <w:szCs w:val="22"/>
              </w:rPr>
              <w:t>Técnico Silvoagropecuario</w:t>
            </w:r>
            <w:r>
              <w:rPr>
                <w:rStyle w:val="7"/>
                <w:rFonts w:ascii="Calibri" w:hAnsi="Calibri" w:cs="Calibri"/>
                <w:b/>
                <w:i/>
                <w:iCs/>
                <w:color w:val="000000"/>
                <w:sz w:val="22"/>
                <w:szCs w:val="22"/>
              </w:rPr>
              <w:footnoteReference w:id="0"/>
            </w:r>
          </w:p>
        </w:tc>
      </w:tr>
      <w:tr w14:paraId="029A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2AA656D2">
            <w:pPr>
              <w:jc w:val="both"/>
              <w:rPr>
                <w:rFonts w:ascii="Calibri" w:hAnsi="Calibri" w:cs="Calibri"/>
                <w:iCs/>
                <w:color w:val="000000"/>
                <w:sz w:val="22"/>
                <w:szCs w:val="22"/>
              </w:rPr>
            </w:pPr>
            <w:r>
              <w:rPr>
                <w:rFonts w:ascii="Calibri" w:hAnsi="Calibri" w:cs="Calibri"/>
                <w:iCs/>
                <w:color w:val="000000"/>
                <w:sz w:val="22"/>
                <w:szCs w:val="22"/>
              </w:rPr>
              <w:t xml:space="preserve">Técnico del Área Silvoagropecuario de nivel superior </w:t>
            </w:r>
          </w:p>
        </w:tc>
        <w:tc>
          <w:tcPr>
            <w:tcW w:w="689" w:type="pct"/>
            <w:tcBorders>
              <w:top w:val="single" w:color="auto" w:sz="4" w:space="0"/>
              <w:left w:val="single" w:color="auto" w:sz="4" w:space="0"/>
              <w:bottom w:val="single" w:color="auto" w:sz="4" w:space="0"/>
              <w:right w:val="single" w:color="auto" w:sz="4" w:space="0"/>
            </w:tcBorders>
          </w:tcPr>
          <w:p w14:paraId="4A5D9140">
            <w:pPr>
              <w:jc w:val="center"/>
              <w:rPr>
                <w:rFonts w:ascii="Calibri" w:hAnsi="Calibri" w:cs="Calibri"/>
                <w:iCs/>
                <w:color w:val="000000"/>
                <w:sz w:val="22"/>
                <w:szCs w:val="22"/>
              </w:rPr>
            </w:pPr>
            <w:r>
              <w:rPr>
                <w:rFonts w:ascii="Calibri" w:hAnsi="Calibri" w:cs="Calibri"/>
                <w:iCs/>
                <w:color w:val="000000"/>
                <w:sz w:val="22"/>
                <w:szCs w:val="22"/>
              </w:rPr>
              <w:t>20</w:t>
            </w:r>
          </w:p>
        </w:tc>
      </w:tr>
      <w:tr w14:paraId="0BC0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70724824">
            <w:pPr>
              <w:jc w:val="both"/>
              <w:rPr>
                <w:rFonts w:ascii="Calibri" w:hAnsi="Calibri" w:cs="Calibri"/>
                <w:iCs/>
                <w:color w:val="000000"/>
                <w:sz w:val="22"/>
                <w:szCs w:val="22"/>
              </w:rPr>
            </w:pPr>
            <w:r>
              <w:rPr>
                <w:rFonts w:ascii="Calibri" w:hAnsi="Calibri" w:cs="Calibri"/>
                <w:iCs/>
                <w:color w:val="000000"/>
                <w:sz w:val="22"/>
                <w:szCs w:val="22"/>
              </w:rPr>
              <w:t>Técnico del Área Silvoagropecuario de escuela agrícola o liceo agrícola</w:t>
            </w:r>
          </w:p>
        </w:tc>
        <w:tc>
          <w:tcPr>
            <w:tcW w:w="689" w:type="pct"/>
            <w:tcBorders>
              <w:top w:val="single" w:color="auto" w:sz="4" w:space="0"/>
              <w:left w:val="single" w:color="auto" w:sz="4" w:space="0"/>
              <w:bottom w:val="single" w:color="auto" w:sz="4" w:space="0"/>
              <w:right w:val="single" w:color="auto" w:sz="4" w:space="0"/>
            </w:tcBorders>
          </w:tcPr>
          <w:p w14:paraId="6B468749">
            <w:pPr>
              <w:jc w:val="center"/>
              <w:rPr>
                <w:rFonts w:ascii="Calibri" w:hAnsi="Calibri" w:cs="Calibri"/>
                <w:iCs/>
                <w:color w:val="000000"/>
                <w:sz w:val="22"/>
                <w:szCs w:val="22"/>
              </w:rPr>
            </w:pPr>
            <w:r>
              <w:rPr>
                <w:rFonts w:ascii="Calibri" w:hAnsi="Calibri" w:cs="Calibri"/>
                <w:iCs/>
                <w:color w:val="000000"/>
                <w:sz w:val="22"/>
                <w:szCs w:val="22"/>
              </w:rPr>
              <w:t>10</w:t>
            </w:r>
          </w:p>
        </w:tc>
      </w:tr>
      <w:tr w14:paraId="754C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04B10387">
            <w:pPr>
              <w:jc w:val="both"/>
              <w:rPr>
                <w:rFonts w:ascii="Calibri" w:hAnsi="Calibri" w:cs="Calibri"/>
                <w:iCs/>
                <w:color w:val="000000"/>
                <w:sz w:val="22"/>
                <w:szCs w:val="22"/>
              </w:rPr>
            </w:pPr>
            <w:r>
              <w:rPr>
                <w:rFonts w:ascii="Calibri" w:hAnsi="Calibri" w:cs="Calibri"/>
                <w:iCs/>
                <w:color w:val="000000"/>
                <w:sz w:val="22"/>
                <w:szCs w:val="22"/>
              </w:rPr>
              <w:t>Certificado de título con otro perfil</w:t>
            </w:r>
          </w:p>
        </w:tc>
        <w:tc>
          <w:tcPr>
            <w:tcW w:w="689" w:type="pct"/>
            <w:tcBorders>
              <w:top w:val="single" w:color="auto" w:sz="4" w:space="0"/>
              <w:left w:val="single" w:color="auto" w:sz="4" w:space="0"/>
              <w:bottom w:val="single" w:color="auto" w:sz="4" w:space="0"/>
              <w:right w:val="single" w:color="auto" w:sz="4" w:space="0"/>
            </w:tcBorders>
          </w:tcPr>
          <w:p w14:paraId="15E10A18">
            <w:pPr>
              <w:jc w:val="center"/>
              <w:rPr>
                <w:rFonts w:ascii="Calibri" w:hAnsi="Calibri" w:cs="Calibri"/>
                <w:iCs/>
                <w:color w:val="000000"/>
                <w:sz w:val="22"/>
                <w:szCs w:val="22"/>
              </w:rPr>
            </w:pPr>
            <w:r>
              <w:rPr>
                <w:rFonts w:ascii="Calibri" w:hAnsi="Calibri" w:cs="Calibri"/>
                <w:iCs/>
                <w:color w:val="000000"/>
                <w:sz w:val="22"/>
                <w:szCs w:val="22"/>
              </w:rPr>
              <w:t>Eliminado</w:t>
            </w:r>
          </w:p>
        </w:tc>
      </w:tr>
      <w:tr w14:paraId="21B0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22974EA2">
            <w:pPr>
              <w:rPr>
                <w:rFonts w:ascii="Calibri" w:hAnsi="Calibri" w:cs="Calibri"/>
                <w:b/>
                <w:i/>
                <w:iCs/>
                <w:color w:val="000000"/>
                <w:sz w:val="22"/>
                <w:szCs w:val="22"/>
              </w:rPr>
            </w:pPr>
            <w:r>
              <w:rPr>
                <w:rFonts w:ascii="Calibri" w:hAnsi="Calibri" w:cs="Calibri"/>
                <w:b/>
                <w:i/>
                <w:iCs/>
                <w:color w:val="000000"/>
                <w:sz w:val="22"/>
                <w:szCs w:val="22"/>
              </w:rPr>
              <w:t>Experiencia laboral de trabajo en terreno con productores agrícolas</w:t>
            </w:r>
          </w:p>
        </w:tc>
      </w:tr>
      <w:tr w14:paraId="57EC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05BB6489">
            <w:pPr>
              <w:jc w:val="both"/>
              <w:rPr>
                <w:rFonts w:ascii="Calibri" w:hAnsi="Calibri" w:cs="Calibri"/>
                <w:iCs/>
                <w:color w:val="000000"/>
                <w:sz w:val="22"/>
                <w:szCs w:val="22"/>
              </w:rPr>
            </w:pPr>
            <w:r>
              <w:rPr>
                <w:rFonts w:ascii="Calibri" w:hAnsi="Calibri" w:cs="Calibri"/>
                <w:iCs/>
                <w:color w:val="000000"/>
                <w:sz w:val="22"/>
                <w:szCs w:val="22"/>
              </w:rPr>
              <w:t>Más de 1 año de experiencia laboral</w:t>
            </w:r>
          </w:p>
        </w:tc>
        <w:tc>
          <w:tcPr>
            <w:tcW w:w="689" w:type="pct"/>
            <w:tcBorders>
              <w:top w:val="single" w:color="auto" w:sz="4" w:space="0"/>
              <w:left w:val="single" w:color="auto" w:sz="4" w:space="0"/>
              <w:bottom w:val="single" w:color="auto" w:sz="4" w:space="0"/>
              <w:right w:val="single" w:color="auto" w:sz="4" w:space="0"/>
            </w:tcBorders>
          </w:tcPr>
          <w:p w14:paraId="010C8236">
            <w:pPr>
              <w:jc w:val="center"/>
              <w:rPr>
                <w:rFonts w:ascii="Calibri" w:hAnsi="Calibri" w:cs="Calibri"/>
                <w:iCs/>
                <w:color w:val="000000"/>
                <w:sz w:val="22"/>
                <w:szCs w:val="22"/>
              </w:rPr>
            </w:pPr>
            <w:r>
              <w:rPr>
                <w:rFonts w:ascii="Calibri" w:hAnsi="Calibri" w:cs="Calibri"/>
                <w:iCs/>
                <w:color w:val="000000"/>
                <w:sz w:val="22"/>
                <w:szCs w:val="22"/>
              </w:rPr>
              <w:t>25</w:t>
            </w:r>
          </w:p>
        </w:tc>
      </w:tr>
      <w:tr w14:paraId="78FD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15978F5E">
            <w:pPr>
              <w:jc w:val="both"/>
              <w:rPr>
                <w:rFonts w:ascii="Calibri" w:hAnsi="Calibri" w:cs="Calibri"/>
                <w:iCs/>
                <w:color w:val="000000"/>
                <w:sz w:val="22"/>
                <w:szCs w:val="22"/>
              </w:rPr>
            </w:pPr>
            <w:r>
              <w:rPr>
                <w:rFonts w:ascii="Calibri" w:hAnsi="Calibri" w:cs="Calibri"/>
                <w:iCs/>
                <w:color w:val="000000"/>
                <w:sz w:val="22"/>
                <w:szCs w:val="22"/>
              </w:rPr>
              <w:t>No posee experiencia o es menor a 1 año</w:t>
            </w:r>
          </w:p>
        </w:tc>
        <w:tc>
          <w:tcPr>
            <w:tcW w:w="689" w:type="pct"/>
            <w:tcBorders>
              <w:top w:val="single" w:color="auto" w:sz="4" w:space="0"/>
              <w:left w:val="single" w:color="auto" w:sz="4" w:space="0"/>
              <w:bottom w:val="single" w:color="auto" w:sz="4" w:space="0"/>
              <w:right w:val="single" w:color="auto" w:sz="4" w:space="0"/>
            </w:tcBorders>
          </w:tcPr>
          <w:p w14:paraId="7263C803">
            <w:pPr>
              <w:jc w:val="center"/>
              <w:rPr>
                <w:rFonts w:ascii="Calibri" w:hAnsi="Calibri" w:cs="Calibri"/>
                <w:iCs/>
                <w:color w:val="000000"/>
                <w:sz w:val="22"/>
                <w:szCs w:val="22"/>
              </w:rPr>
            </w:pPr>
            <w:r>
              <w:rPr>
                <w:rFonts w:ascii="Calibri" w:hAnsi="Calibri" w:cs="Calibri"/>
                <w:iCs/>
                <w:color w:val="000000"/>
                <w:sz w:val="22"/>
                <w:szCs w:val="22"/>
              </w:rPr>
              <w:t>20</w:t>
            </w:r>
          </w:p>
        </w:tc>
      </w:tr>
      <w:tr w14:paraId="6AB2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1D94A608">
            <w:pPr>
              <w:rPr>
                <w:rFonts w:ascii="Calibri" w:hAnsi="Calibri" w:cs="Calibri"/>
                <w:b/>
                <w:i/>
                <w:iCs/>
                <w:color w:val="000000"/>
                <w:sz w:val="22"/>
                <w:szCs w:val="22"/>
              </w:rPr>
            </w:pPr>
            <w:r>
              <w:rPr>
                <w:rFonts w:ascii="Calibri" w:hAnsi="Calibri" w:cs="Calibri"/>
                <w:b/>
                <w:i/>
                <w:iCs/>
                <w:color w:val="000000"/>
                <w:sz w:val="22"/>
                <w:szCs w:val="22"/>
              </w:rPr>
              <w:t>Experiencia laboral y/o conocimiento teórico</w:t>
            </w:r>
            <w:r>
              <w:rPr>
                <w:rStyle w:val="7"/>
                <w:rFonts w:ascii="Calibri" w:hAnsi="Calibri" w:cs="Calibri"/>
                <w:b/>
                <w:i/>
                <w:iCs/>
                <w:color w:val="000000"/>
                <w:sz w:val="22"/>
                <w:szCs w:val="22"/>
              </w:rPr>
              <w:footnoteReference w:id="1"/>
            </w:r>
            <w:r>
              <w:rPr>
                <w:rFonts w:ascii="Calibri" w:hAnsi="Calibri" w:cs="Calibri"/>
                <w:b/>
                <w:i/>
                <w:iCs/>
                <w:color w:val="000000"/>
                <w:sz w:val="22"/>
                <w:szCs w:val="22"/>
              </w:rPr>
              <w:t xml:space="preserve"> acreditado en los rubros principales desarrollados por la Unidad Operativa</w:t>
            </w:r>
            <w:r>
              <w:rPr>
                <w:rStyle w:val="7"/>
                <w:rFonts w:ascii="Calibri" w:hAnsi="Calibri" w:cs="Calibri"/>
                <w:b/>
                <w:i/>
                <w:iCs/>
                <w:color w:val="000000"/>
                <w:sz w:val="22"/>
                <w:szCs w:val="22"/>
              </w:rPr>
              <w:footnoteReference w:id="2"/>
            </w:r>
          </w:p>
        </w:tc>
      </w:tr>
      <w:tr w14:paraId="04D2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54B54110">
            <w:pPr>
              <w:jc w:val="both"/>
              <w:rPr>
                <w:rFonts w:ascii="Calibri" w:hAnsi="Calibri" w:cs="Calibri"/>
                <w:iCs/>
                <w:color w:val="000000"/>
                <w:sz w:val="22"/>
                <w:szCs w:val="22"/>
              </w:rPr>
            </w:pPr>
            <w:r>
              <w:rPr>
                <w:rFonts w:ascii="Calibri" w:hAnsi="Calibri" w:cs="Calibri"/>
                <w:iCs/>
                <w:color w:val="000000"/>
                <w:sz w:val="22"/>
                <w:szCs w:val="22"/>
              </w:rPr>
              <w:t xml:space="preserve">Experiencia laboral </w:t>
            </w:r>
            <w:r>
              <w:rPr>
                <w:rFonts w:ascii="Calibri" w:hAnsi="Calibri" w:cs="Calibri"/>
                <w:b/>
                <w:iCs/>
                <w:color w:val="000000"/>
                <w:sz w:val="22"/>
                <w:szCs w:val="22"/>
              </w:rPr>
              <w:t>y/o</w:t>
            </w:r>
            <w:r>
              <w:rPr>
                <w:rFonts w:ascii="Calibri" w:hAnsi="Calibri" w:cs="Calibri"/>
                <w:iCs/>
                <w:color w:val="000000"/>
                <w:sz w:val="22"/>
                <w:szCs w:val="22"/>
              </w:rPr>
              <w:t xml:space="preserve"> conocimiento teórico en </w:t>
            </w:r>
            <w:r>
              <w:rPr>
                <w:rFonts w:ascii="Calibri" w:hAnsi="Calibri" w:cs="Calibri"/>
                <w:b/>
                <w:iCs/>
                <w:color w:val="000000"/>
                <w:sz w:val="22"/>
                <w:szCs w:val="22"/>
              </w:rPr>
              <w:t>todos</w:t>
            </w:r>
            <w:r>
              <w:rPr>
                <w:rFonts w:ascii="Calibri" w:hAnsi="Calibri" w:cs="Calibri"/>
                <w:iCs/>
                <w:color w:val="000000"/>
                <w:sz w:val="22"/>
                <w:szCs w:val="22"/>
              </w:rPr>
              <w:t xml:space="preserve"> los rubros productivos principales desarrollados por la Unidad Operativa</w:t>
            </w:r>
          </w:p>
        </w:tc>
        <w:tc>
          <w:tcPr>
            <w:tcW w:w="689" w:type="pct"/>
            <w:tcBorders>
              <w:top w:val="single" w:color="auto" w:sz="4" w:space="0"/>
              <w:left w:val="single" w:color="auto" w:sz="4" w:space="0"/>
              <w:bottom w:val="single" w:color="auto" w:sz="4" w:space="0"/>
              <w:right w:val="single" w:color="auto" w:sz="4" w:space="0"/>
            </w:tcBorders>
          </w:tcPr>
          <w:p w14:paraId="488DD934">
            <w:pPr>
              <w:jc w:val="center"/>
              <w:rPr>
                <w:rFonts w:ascii="Calibri" w:hAnsi="Calibri" w:cs="Calibri"/>
                <w:iCs/>
                <w:color w:val="000000"/>
                <w:sz w:val="22"/>
                <w:szCs w:val="22"/>
              </w:rPr>
            </w:pPr>
            <w:r>
              <w:rPr>
                <w:rFonts w:ascii="Calibri" w:hAnsi="Calibri" w:cs="Calibri"/>
                <w:iCs/>
                <w:color w:val="000000"/>
                <w:sz w:val="22"/>
                <w:szCs w:val="22"/>
              </w:rPr>
              <w:t>25</w:t>
            </w:r>
          </w:p>
        </w:tc>
      </w:tr>
      <w:tr w14:paraId="4F65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1C101007">
            <w:pPr>
              <w:jc w:val="both"/>
              <w:rPr>
                <w:rFonts w:ascii="Calibri" w:hAnsi="Calibri" w:cs="Calibri"/>
                <w:iCs/>
                <w:color w:val="000000"/>
                <w:sz w:val="22"/>
                <w:szCs w:val="22"/>
              </w:rPr>
            </w:pPr>
            <w:r>
              <w:rPr>
                <w:rFonts w:ascii="Calibri" w:hAnsi="Calibri" w:cs="Calibri"/>
                <w:iCs/>
                <w:color w:val="000000"/>
                <w:sz w:val="22"/>
                <w:szCs w:val="22"/>
              </w:rPr>
              <w:t xml:space="preserve">Experiencia laboral </w:t>
            </w:r>
            <w:r>
              <w:rPr>
                <w:rFonts w:ascii="Calibri" w:hAnsi="Calibri" w:cs="Calibri"/>
                <w:b/>
                <w:iCs/>
                <w:color w:val="000000"/>
                <w:sz w:val="22"/>
                <w:szCs w:val="22"/>
              </w:rPr>
              <w:t>y/o</w:t>
            </w:r>
            <w:r>
              <w:rPr>
                <w:rFonts w:ascii="Calibri" w:hAnsi="Calibri" w:cs="Calibri"/>
                <w:iCs/>
                <w:color w:val="000000"/>
                <w:sz w:val="22"/>
                <w:szCs w:val="22"/>
              </w:rPr>
              <w:t xml:space="preserve"> conocimiento teórico en </w:t>
            </w:r>
            <w:r>
              <w:rPr>
                <w:rFonts w:ascii="Calibri" w:hAnsi="Calibri" w:cs="Calibri"/>
                <w:b/>
                <w:iCs/>
                <w:color w:val="000000"/>
                <w:sz w:val="22"/>
                <w:szCs w:val="22"/>
              </w:rPr>
              <w:t>algunos</w:t>
            </w:r>
            <w:r>
              <w:rPr>
                <w:rFonts w:ascii="Calibri" w:hAnsi="Calibri" w:cs="Calibri"/>
                <w:iCs/>
                <w:color w:val="000000"/>
                <w:sz w:val="22"/>
                <w:szCs w:val="22"/>
              </w:rPr>
              <w:t xml:space="preserve"> de los rubros productivos principales desarrollados por la Unidad Operativa</w:t>
            </w:r>
          </w:p>
        </w:tc>
        <w:tc>
          <w:tcPr>
            <w:tcW w:w="689" w:type="pct"/>
            <w:tcBorders>
              <w:top w:val="single" w:color="auto" w:sz="4" w:space="0"/>
              <w:left w:val="single" w:color="auto" w:sz="4" w:space="0"/>
              <w:bottom w:val="single" w:color="auto" w:sz="4" w:space="0"/>
              <w:right w:val="single" w:color="auto" w:sz="4" w:space="0"/>
            </w:tcBorders>
          </w:tcPr>
          <w:p w14:paraId="2F439989">
            <w:pPr>
              <w:jc w:val="center"/>
              <w:rPr>
                <w:rFonts w:ascii="Calibri" w:hAnsi="Calibri" w:cs="Calibri"/>
                <w:iCs/>
                <w:color w:val="000000"/>
                <w:sz w:val="22"/>
                <w:szCs w:val="22"/>
              </w:rPr>
            </w:pPr>
            <w:r>
              <w:rPr>
                <w:rFonts w:ascii="Calibri" w:hAnsi="Calibri" w:cs="Calibri"/>
                <w:iCs/>
                <w:color w:val="000000"/>
                <w:sz w:val="22"/>
                <w:szCs w:val="22"/>
              </w:rPr>
              <w:t>20</w:t>
            </w:r>
          </w:p>
        </w:tc>
      </w:tr>
      <w:tr w14:paraId="2A59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14DDD9EB">
            <w:pPr>
              <w:jc w:val="both"/>
              <w:rPr>
                <w:rFonts w:ascii="Calibri" w:hAnsi="Calibri" w:cs="Calibri"/>
                <w:iCs/>
                <w:color w:val="000000"/>
                <w:sz w:val="22"/>
                <w:szCs w:val="22"/>
              </w:rPr>
            </w:pPr>
            <w:r>
              <w:rPr>
                <w:rFonts w:ascii="Calibri" w:hAnsi="Calibri" w:cs="Calibri"/>
                <w:iCs/>
                <w:color w:val="000000"/>
                <w:sz w:val="22"/>
                <w:szCs w:val="22"/>
              </w:rPr>
              <w:t xml:space="preserve">Experiencia laboral </w:t>
            </w:r>
            <w:r>
              <w:rPr>
                <w:rFonts w:ascii="Calibri" w:hAnsi="Calibri" w:cs="Calibri"/>
                <w:b/>
                <w:iCs/>
                <w:color w:val="000000"/>
                <w:sz w:val="22"/>
                <w:szCs w:val="22"/>
              </w:rPr>
              <w:t>y/o</w:t>
            </w:r>
            <w:r>
              <w:rPr>
                <w:rFonts w:ascii="Calibri" w:hAnsi="Calibri" w:cs="Calibri"/>
                <w:iCs/>
                <w:color w:val="000000"/>
                <w:sz w:val="22"/>
                <w:szCs w:val="22"/>
              </w:rPr>
              <w:t xml:space="preserve"> conocimiento teórico en </w:t>
            </w:r>
            <w:r>
              <w:rPr>
                <w:rFonts w:ascii="Calibri" w:hAnsi="Calibri" w:cs="Calibri"/>
                <w:b/>
                <w:iCs/>
                <w:color w:val="000000"/>
                <w:sz w:val="22"/>
                <w:szCs w:val="22"/>
              </w:rPr>
              <w:t>sólo uno</w:t>
            </w:r>
            <w:r>
              <w:rPr>
                <w:rFonts w:ascii="Calibri" w:hAnsi="Calibri" w:cs="Calibri"/>
                <w:iCs/>
                <w:color w:val="000000"/>
                <w:sz w:val="22"/>
                <w:szCs w:val="22"/>
              </w:rPr>
              <w:t xml:space="preserve"> de los rubros productivos principales desarrollados por la Unidad Operativa</w:t>
            </w:r>
          </w:p>
        </w:tc>
        <w:tc>
          <w:tcPr>
            <w:tcW w:w="689" w:type="pct"/>
            <w:tcBorders>
              <w:top w:val="single" w:color="auto" w:sz="4" w:space="0"/>
              <w:left w:val="single" w:color="auto" w:sz="4" w:space="0"/>
              <w:bottom w:val="single" w:color="auto" w:sz="4" w:space="0"/>
              <w:right w:val="single" w:color="auto" w:sz="4" w:space="0"/>
            </w:tcBorders>
          </w:tcPr>
          <w:p w14:paraId="1DFDBD74">
            <w:pPr>
              <w:jc w:val="center"/>
              <w:rPr>
                <w:rFonts w:ascii="Calibri" w:hAnsi="Calibri" w:cs="Calibri"/>
                <w:iCs/>
                <w:color w:val="000000"/>
                <w:sz w:val="22"/>
                <w:szCs w:val="22"/>
              </w:rPr>
            </w:pPr>
            <w:r>
              <w:rPr>
                <w:rFonts w:ascii="Calibri" w:hAnsi="Calibri" w:cs="Calibri"/>
                <w:iCs/>
                <w:color w:val="000000"/>
                <w:sz w:val="22"/>
                <w:szCs w:val="22"/>
              </w:rPr>
              <w:t>15</w:t>
            </w:r>
          </w:p>
        </w:tc>
      </w:tr>
      <w:tr w14:paraId="2033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4FCD26C0">
            <w:pPr>
              <w:jc w:val="both"/>
              <w:rPr>
                <w:rFonts w:ascii="Calibri" w:hAnsi="Calibri" w:cs="Calibri"/>
                <w:iCs/>
                <w:color w:val="000000"/>
                <w:sz w:val="22"/>
                <w:szCs w:val="22"/>
              </w:rPr>
            </w:pPr>
            <w:r>
              <w:rPr>
                <w:rFonts w:ascii="Calibri" w:hAnsi="Calibri" w:cs="Calibri"/>
                <w:iCs/>
                <w:color w:val="000000"/>
                <w:sz w:val="22"/>
                <w:szCs w:val="22"/>
              </w:rPr>
              <w:t>No demuestra conocimiento práctico ni teórico en los rubros productivos principales desarrollados por la Unidad Operativa</w:t>
            </w:r>
          </w:p>
        </w:tc>
        <w:tc>
          <w:tcPr>
            <w:tcW w:w="689" w:type="pct"/>
            <w:tcBorders>
              <w:top w:val="single" w:color="auto" w:sz="4" w:space="0"/>
              <w:left w:val="single" w:color="auto" w:sz="4" w:space="0"/>
              <w:bottom w:val="single" w:color="auto" w:sz="4" w:space="0"/>
              <w:right w:val="single" w:color="auto" w:sz="4" w:space="0"/>
            </w:tcBorders>
          </w:tcPr>
          <w:p w14:paraId="0C547C5A">
            <w:pPr>
              <w:jc w:val="center"/>
              <w:rPr>
                <w:rFonts w:ascii="Calibri" w:hAnsi="Calibri" w:cs="Calibri"/>
                <w:iCs/>
                <w:color w:val="000000"/>
                <w:sz w:val="22"/>
                <w:szCs w:val="22"/>
              </w:rPr>
            </w:pPr>
            <w:r>
              <w:rPr>
                <w:rFonts w:ascii="Calibri" w:hAnsi="Calibri" w:cs="Calibri"/>
                <w:iCs/>
                <w:color w:val="000000"/>
                <w:sz w:val="22"/>
                <w:szCs w:val="22"/>
              </w:rPr>
              <w:t>0</w:t>
            </w:r>
          </w:p>
        </w:tc>
      </w:tr>
      <w:tr w14:paraId="7AA0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6BDF8FE4">
            <w:pPr>
              <w:rPr>
                <w:rFonts w:ascii="Calibri" w:hAnsi="Calibri" w:cs="Calibri"/>
                <w:b/>
                <w:iCs/>
                <w:color w:val="000000"/>
                <w:sz w:val="22"/>
                <w:szCs w:val="22"/>
              </w:rPr>
            </w:pPr>
            <w:r>
              <w:rPr>
                <w:rFonts w:ascii="Calibri" w:hAnsi="Calibri" w:cs="Calibri"/>
                <w:b/>
                <w:i/>
                <w:iCs/>
                <w:color w:val="000000"/>
                <w:sz w:val="22"/>
                <w:szCs w:val="22"/>
              </w:rPr>
              <w:t>Participación en cursos de capacitación atingentes a su especialización</w:t>
            </w:r>
          </w:p>
        </w:tc>
      </w:tr>
      <w:tr w14:paraId="61D0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697F43BD">
            <w:pPr>
              <w:jc w:val="both"/>
              <w:rPr>
                <w:rFonts w:ascii="Calibri" w:hAnsi="Calibri" w:cs="Calibri"/>
                <w:iCs/>
                <w:color w:val="000000"/>
                <w:sz w:val="22"/>
                <w:szCs w:val="22"/>
              </w:rPr>
            </w:pPr>
            <w:r>
              <w:rPr>
                <w:rFonts w:ascii="Calibri" w:hAnsi="Calibri" w:cs="Calibri"/>
                <w:iCs/>
                <w:color w:val="000000"/>
                <w:sz w:val="22"/>
                <w:szCs w:val="22"/>
              </w:rPr>
              <w:t xml:space="preserve">Ha participado de algún curso de capacitación en los últimos 5 años en alguno de los rubros de su especialización. </w:t>
            </w:r>
          </w:p>
        </w:tc>
        <w:tc>
          <w:tcPr>
            <w:tcW w:w="689" w:type="pct"/>
            <w:tcBorders>
              <w:top w:val="single" w:color="auto" w:sz="4" w:space="0"/>
              <w:left w:val="single" w:color="auto" w:sz="4" w:space="0"/>
              <w:bottom w:val="single" w:color="auto" w:sz="4" w:space="0"/>
              <w:right w:val="single" w:color="auto" w:sz="4" w:space="0"/>
            </w:tcBorders>
          </w:tcPr>
          <w:p w14:paraId="5256AA50">
            <w:pPr>
              <w:jc w:val="center"/>
              <w:rPr>
                <w:rFonts w:ascii="Calibri" w:hAnsi="Calibri" w:cs="Calibri"/>
                <w:iCs/>
                <w:color w:val="000000"/>
                <w:sz w:val="22"/>
                <w:szCs w:val="22"/>
              </w:rPr>
            </w:pPr>
            <w:r>
              <w:rPr>
                <w:rFonts w:ascii="Calibri" w:hAnsi="Calibri" w:cs="Calibri"/>
                <w:iCs/>
                <w:color w:val="000000"/>
                <w:sz w:val="22"/>
                <w:szCs w:val="22"/>
              </w:rPr>
              <w:t>15</w:t>
            </w:r>
          </w:p>
        </w:tc>
      </w:tr>
      <w:tr w14:paraId="4151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19D18FBD">
            <w:pPr>
              <w:jc w:val="both"/>
              <w:rPr>
                <w:rFonts w:ascii="Calibri" w:hAnsi="Calibri" w:cs="Calibri"/>
                <w:iCs/>
                <w:color w:val="000000"/>
                <w:sz w:val="22"/>
                <w:szCs w:val="22"/>
              </w:rPr>
            </w:pPr>
            <w:r>
              <w:rPr>
                <w:rFonts w:ascii="Calibri" w:hAnsi="Calibri" w:cs="Calibri"/>
                <w:iCs/>
                <w:color w:val="000000"/>
                <w:sz w:val="22"/>
                <w:szCs w:val="22"/>
              </w:rPr>
              <w:t>Ha participado de algún taller y/o seminario de capacitación en los últimos 5 años en alguno de los rubros de su especialización.</w:t>
            </w:r>
          </w:p>
        </w:tc>
        <w:tc>
          <w:tcPr>
            <w:tcW w:w="689" w:type="pct"/>
            <w:tcBorders>
              <w:top w:val="single" w:color="auto" w:sz="4" w:space="0"/>
              <w:left w:val="single" w:color="auto" w:sz="4" w:space="0"/>
              <w:bottom w:val="single" w:color="auto" w:sz="4" w:space="0"/>
              <w:right w:val="single" w:color="auto" w:sz="4" w:space="0"/>
            </w:tcBorders>
          </w:tcPr>
          <w:p w14:paraId="17841623">
            <w:pPr>
              <w:jc w:val="center"/>
              <w:rPr>
                <w:rFonts w:ascii="Calibri" w:hAnsi="Calibri" w:cs="Calibri"/>
                <w:iCs/>
                <w:color w:val="000000"/>
                <w:sz w:val="22"/>
                <w:szCs w:val="22"/>
              </w:rPr>
            </w:pPr>
            <w:r>
              <w:rPr>
                <w:rFonts w:ascii="Calibri" w:hAnsi="Calibri" w:cs="Calibri"/>
                <w:iCs/>
                <w:color w:val="000000"/>
                <w:sz w:val="22"/>
                <w:szCs w:val="22"/>
              </w:rPr>
              <w:t>5</w:t>
            </w:r>
          </w:p>
        </w:tc>
      </w:tr>
      <w:tr w14:paraId="6F55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7FF1140A">
            <w:pPr>
              <w:jc w:val="both"/>
              <w:rPr>
                <w:rFonts w:ascii="Calibri" w:hAnsi="Calibri" w:cs="Calibri"/>
                <w:iCs/>
                <w:color w:val="000000"/>
                <w:sz w:val="22"/>
                <w:szCs w:val="22"/>
              </w:rPr>
            </w:pPr>
            <w:r>
              <w:rPr>
                <w:rFonts w:ascii="Calibri" w:hAnsi="Calibri" w:cs="Calibri"/>
                <w:iCs/>
                <w:color w:val="000000"/>
                <w:sz w:val="22"/>
                <w:szCs w:val="22"/>
              </w:rPr>
              <w:t>No ha participado de ningún curso, taller, ni seminario.</w:t>
            </w:r>
          </w:p>
        </w:tc>
        <w:tc>
          <w:tcPr>
            <w:tcW w:w="689" w:type="pct"/>
            <w:tcBorders>
              <w:top w:val="single" w:color="auto" w:sz="4" w:space="0"/>
              <w:left w:val="single" w:color="auto" w:sz="4" w:space="0"/>
              <w:bottom w:val="single" w:color="auto" w:sz="4" w:space="0"/>
              <w:right w:val="single" w:color="auto" w:sz="4" w:space="0"/>
            </w:tcBorders>
          </w:tcPr>
          <w:p w14:paraId="5E9AAFC1">
            <w:pPr>
              <w:jc w:val="center"/>
              <w:rPr>
                <w:rFonts w:ascii="Calibri" w:hAnsi="Calibri" w:cs="Calibri"/>
                <w:iCs/>
                <w:color w:val="000000"/>
                <w:sz w:val="22"/>
                <w:szCs w:val="22"/>
              </w:rPr>
            </w:pPr>
            <w:r>
              <w:rPr>
                <w:rFonts w:ascii="Calibri" w:hAnsi="Calibri" w:cs="Calibri"/>
                <w:iCs/>
                <w:color w:val="000000"/>
                <w:sz w:val="22"/>
                <w:szCs w:val="22"/>
              </w:rPr>
              <w:t>0</w:t>
            </w:r>
          </w:p>
        </w:tc>
      </w:tr>
      <w:tr w14:paraId="03F6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tcPr>
          <w:p w14:paraId="38E35312">
            <w:pPr>
              <w:tabs>
                <w:tab w:val="left" w:pos="1215"/>
              </w:tabs>
              <w:jc w:val="both"/>
              <w:rPr>
                <w:rFonts w:ascii="Calibri" w:hAnsi="Calibri" w:cs="Calibri"/>
                <w:b/>
                <w:i/>
                <w:iCs/>
                <w:color w:val="000000"/>
                <w:sz w:val="22"/>
                <w:szCs w:val="22"/>
              </w:rPr>
            </w:pPr>
            <w:r>
              <w:rPr>
                <w:rFonts w:ascii="Calibri" w:hAnsi="Calibri" w:cs="Calibri"/>
                <w:b/>
                <w:i/>
                <w:iCs/>
                <w:color w:val="000000"/>
                <w:sz w:val="22"/>
                <w:szCs w:val="22"/>
              </w:rPr>
              <w:t>Conocimiento computacional</w:t>
            </w:r>
          </w:p>
        </w:tc>
      </w:tr>
      <w:tr w14:paraId="6381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2A29E377">
            <w:pPr>
              <w:jc w:val="both"/>
              <w:rPr>
                <w:rFonts w:ascii="Calibri" w:hAnsi="Calibri" w:cs="Calibri"/>
                <w:iCs/>
                <w:color w:val="000000"/>
                <w:sz w:val="22"/>
                <w:szCs w:val="22"/>
              </w:rPr>
            </w:pPr>
            <w:r>
              <w:rPr>
                <w:rFonts w:ascii="Calibri" w:hAnsi="Calibri" w:cs="Calibri"/>
                <w:iCs/>
                <w:color w:val="000000"/>
                <w:sz w:val="22"/>
                <w:szCs w:val="22"/>
              </w:rPr>
              <w:t>Indica tener conocimiento de Microsoft Office (nivel usuario o superior)</w:t>
            </w:r>
          </w:p>
        </w:tc>
        <w:tc>
          <w:tcPr>
            <w:tcW w:w="689" w:type="pct"/>
            <w:tcBorders>
              <w:top w:val="single" w:color="auto" w:sz="4" w:space="0"/>
              <w:left w:val="single" w:color="auto" w:sz="4" w:space="0"/>
              <w:bottom w:val="single" w:color="auto" w:sz="4" w:space="0"/>
              <w:right w:val="single" w:color="auto" w:sz="4" w:space="0"/>
            </w:tcBorders>
          </w:tcPr>
          <w:p w14:paraId="24080A59">
            <w:pPr>
              <w:jc w:val="center"/>
              <w:rPr>
                <w:rFonts w:ascii="Calibri" w:hAnsi="Calibri" w:cs="Calibri"/>
                <w:iCs/>
                <w:color w:val="000000"/>
                <w:sz w:val="22"/>
                <w:szCs w:val="22"/>
              </w:rPr>
            </w:pPr>
            <w:r>
              <w:rPr>
                <w:rFonts w:ascii="Calibri" w:hAnsi="Calibri" w:cs="Calibri"/>
                <w:iCs/>
                <w:color w:val="000000"/>
                <w:sz w:val="22"/>
                <w:szCs w:val="22"/>
              </w:rPr>
              <w:t>15</w:t>
            </w:r>
          </w:p>
        </w:tc>
      </w:tr>
      <w:tr w14:paraId="3915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03FEAF77">
            <w:pPr>
              <w:jc w:val="both"/>
              <w:rPr>
                <w:rFonts w:ascii="Calibri" w:hAnsi="Calibri" w:cs="Calibri"/>
                <w:iCs/>
                <w:color w:val="000000"/>
                <w:sz w:val="22"/>
                <w:szCs w:val="22"/>
              </w:rPr>
            </w:pPr>
            <w:r>
              <w:rPr>
                <w:rFonts w:ascii="Calibri" w:hAnsi="Calibri" w:cs="Calibri"/>
                <w:iCs/>
                <w:color w:val="000000"/>
                <w:sz w:val="22"/>
                <w:szCs w:val="22"/>
              </w:rPr>
              <w:t>No indica tener conocimiento de computación</w:t>
            </w:r>
          </w:p>
        </w:tc>
        <w:tc>
          <w:tcPr>
            <w:tcW w:w="689" w:type="pct"/>
            <w:tcBorders>
              <w:top w:val="single" w:color="auto" w:sz="4" w:space="0"/>
              <w:left w:val="single" w:color="auto" w:sz="4" w:space="0"/>
              <w:bottom w:val="single" w:color="auto" w:sz="4" w:space="0"/>
              <w:right w:val="single" w:color="auto" w:sz="4" w:space="0"/>
            </w:tcBorders>
          </w:tcPr>
          <w:p w14:paraId="5C9E1EED">
            <w:pPr>
              <w:jc w:val="center"/>
              <w:rPr>
                <w:rFonts w:ascii="Calibri" w:hAnsi="Calibri" w:cs="Calibri"/>
                <w:iCs/>
                <w:color w:val="000000"/>
                <w:sz w:val="22"/>
                <w:szCs w:val="22"/>
              </w:rPr>
            </w:pPr>
            <w:r>
              <w:rPr>
                <w:rFonts w:ascii="Calibri" w:hAnsi="Calibri" w:cs="Calibri"/>
                <w:iCs/>
                <w:color w:val="000000"/>
                <w:sz w:val="22"/>
                <w:szCs w:val="22"/>
              </w:rPr>
              <w:t>0</w:t>
            </w:r>
          </w:p>
        </w:tc>
      </w:tr>
      <w:tr w14:paraId="40B2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034BB84A">
            <w:pPr>
              <w:jc w:val="both"/>
              <w:rPr>
                <w:rFonts w:ascii="Calibri" w:hAnsi="Calibri" w:cs="Calibri"/>
                <w:b/>
                <w:iCs/>
                <w:color w:val="000000"/>
                <w:sz w:val="22"/>
                <w:szCs w:val="22"/>
              </w:rPr>
            </w:pPr>
            <w:r>
              <w:rPr>
                <w:rFonts w:ascii="Calibri" w:hAnsi="Calibri" w:cs="Calibri"/>
                <w:b/>
                <w:i/>
                <w:iCs/>
                <w:color w:val="000000"/>
                <w:sz w:val="22"/>
                <w:szCs w:val="22"/>
              </w:rPr>
              <w:t>Antecedentes de trabajos anteriores con INDAP</w:t>
            </w:r>
            <w:r>
              <w:rPr>
                <w:rStyle w:val="7"/>
                <w:rFonts w:ascii="Calibri" w:hAnsi="Calibri" w:cs="Calibri"/>
                <w:b/>
                <w:i/>
                <w:iCs/>
                <w:color w:val="000000"/>
                <w:sz w:val="22"/>
                <w:szCs w:val="22"/>
              </w:rPr>
              <w:footnoteReference w:id="3"/>
            </w:r>
          </w:p>
        </w:tc>
        <w:tc>
          <w:tcPr>
            <w:tcW w:w="689" w:type="pct"/>
            <w:tcBorders>
              <w:top w:val="single" w:color="auto" w:sz="4" w:space="0"/>
              <w:left w:val="single" w:color="auto" w:sz="4" w:space="0"/>
              <w:bottom w:val="single" w:color="auto" w:sz="4" w:space="0"/>
              <w:right w:val="single" w:color="auto" w:sz="4" w:space="0"/>
            </w:tcBorders>
          </w:tcPr>
          <w:p w14:paraId="0AE9A6DC">
            <w:pPr>
              <w:jc w:val="center"/>
              <w:rPr>
                <w:rFonts w:ascii="Calibri" w:hAnsi="Calibri" w:cs="Calibri"/>
                <w:iCs/>
                <w:color w:val="000000"/>
                <w:sz w:val="22"/>
                <w:szCs w:val="22"/>
              </w:rPr>
            </w:pPr>
          </w:p>
        </w:tc>
      </w:tr>
      <w:tr w14:paraId="613E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2B47DB8B">
            <w:pPr>
              <w:jc w:val="both"/>
              <w:rPr>
                <w:rFonts w:ascii="Calibri" w:hAnsi="Calibri" w:cs="Calibri"/>
                <w:iCs/>
                <w:color w:val="000000"/>
                <w:sz w:val="22"/>
                <w:szCs w:val="22"/>
              </w:rPr>
            </w:pPr>
            <w:r>
              <w:rPr>
                <w:rFonts w:ascii="Calibri" w:hAnsi="Calibri" w:cs="Calibri"/>
                <w:iCs/>
                <w:color w:val="000000"/>
                <w:sz w:val="22"/>
                <w:szCs w:val="22"/>
              </w:rPr>
              <w:t>El postulante obtuvo al menos 2 evaluaciones de desempeño negativas en trabajos anteriores con INDAP</w:t>
            </w:r>
          </w:p>
        </w:tc>
        <w:tc>
          <w:tcPr>
            <w:tcW w:w="689" w:type="pct"/>
            <w:tcBorders>
              <w:top w:val="single" w:color="auto" w:sz="4" w:space="0"/>
              <w:left w:val="single" w:color="auto" w:sz="4" w:space="0"/>
              <w:bottom w:val="single" w:color="auto" w:sz="4" w:space="0"/>
              <w:right w:val="single" w:color="auto" w:sz="4" w:space="0"/>
            </w:tcBorders>
          </w:tcPr>
          <w:p w14:paraId="7EBE2FD8">
            <w:pPr>
              <w:jc w:val="center"/>
              <w:rPr>
                <w:rFonts w:ascii="Calibri" w:hAnsi="Calibri" w:cs="Calibri"/>
                <w:iCs/>
                <w:color w:val="000000"/>
                <w:sz w:val="22"/>
                <w:szCs w:val="22"/>
              </w:rPr>
            </w:pPr>
            <w:r>
              <w:rPr>
                <w:rFonts w:ascii="Calibri" w:hAnsi="Calibri" w:cs="Calibri"/>
                <w:iCs/>
                <w:color w:val="000000"/>
                <w:sz w:val="22"/>
                <w:szCs w:val="22"/>
              </w:rPr>
              <w:t>- 30</w:t>
            </w:r>
          </w:p>
        </w:tc>
      </w:tr>
      <w:tr w14:paraId="3D87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3422BF3B">
            <w:pPr>
              <w:jc w:val="both"/>
              <w:rPr>
                <w:rFonts w:ascii="Calibri" w:hAnsi="Calibri" w:cs="Calibri"/>
                <w:iCs/>
                <w:color w:val="000000"/>
                <w:sz w:val="22"/>
                <w:szCs w:val="22"/>
              </w:rPr>
            </w:pPr>
            <w:r>
              <w:rPr>
                <w:rFonts w:ascii="Calibri" w:hAnsi="Calibri" w:cs="Calibri"/>
                <w:iCs/>
                <w:color w:val="000000"/>
                <w:sz w:val="22"/>
                <w:szCs w:val="22"/>
              </w:rPr>
              <w:t>El postulante obtuvo 1 evaluación de desempeño negativa en trabajos anteriores con INDAP</w:t>
            </w:r>
          </w:p>
        </w:tc>
        <w:tc>
          <w:tcPr>
            <w:tcW w:w="689" w:type="pct"/>
            <w:tcBorders>
              <w:top w:val="single" w:color="auto" w:sz="4" w:space="0"/>
              <w:left w:val="single" w:color="auto" w:sz="4" w:space="0"/>
              <w:bottom w:val="single" w:color="auto" w:sz="4" w:space="0"/>
              <w:right w:val="single" w:color="auto" w:sz="4" w:space="0"/>
            </w:tcBorders>
          </w:tcPr>
          <w:p w14:paraId="340EF986">
            <w:pPr>
              <w:jc w:val="center"/>
              <w:rPr>
                <w:rFonts w:ascii="Calibri" w:hAnsi="Calibri" w:cs="Calibri"/>
                <w:iCs/>
                <w:color w:val="000000"/>
                <w:sz w:val="22"/>
                <w:szCs w:val="22"/>
              </w:rPr>
            </w:pPr>
            <w:r>
              <w:rPr>
                <w:rFonts w:ascii="Calibri" w:hAnsi="Calibri" w:cs="Calibri"/>
                <w:iCs/>
                <w:color w:val="000000"/>
                <w:sz w:val="22"/>
                <w:szCs w:val="22"/>
              </w:rPr>
              <w:t>-15</w:t>
            </w:r>
          </w:p>
        </w:tc>
      </w:tr>
      <w:tr w14:paraId="2F3F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0DAB7ADF">
            <w:pPr>
              <w:jc w:val="both"/>
              <w:rPr>
                <w:rFonts w:ascii="Calibri" w:hAnsi="Calibri" w:cs="Calibri"/>
                <w:iCs/>
                <w:color w:val="000000"/>
                <w:sz w:val="22"/>
                <w:szCs w:val="22"/>
              </w:rPr>
            </w:pPr>
            <w:r>
              <w:rPr>
                <w:rFonts w:ascii="Calibri" w:hAnsi="Calibri" w:cs="Calibri"/>
                <w:iCs/>
                <w:color w:val="000000"/>
                <w:sz w:val="22"/>
                <w:szCs w:val="22"/>
              </w:rPr>
              <w:t xml:space="preserve">No se cuenta con antecedentes previos de trabajos con INDAP </w:t>
            </w:r>
            <w:r>
              <w:rPr>
                <w:rFonts w:ascii="Calibri" w:hAnsi="Calibri" w:cs="Calibri"/>
                <w:b/>
                <w:iCs/>
                <w:color w:val="000000"/>
                <w:sz w:val="22"/>
                <w:szCs w:val="22"/>
              </w:rPr>
              <w:t>o</w:t>
            </w:r>
            <w:r>
              <w:rPr>
                <w:rFonts w:ascii="Calibri" w:hAnsi="Calibri" w:cs="Calibri"/>
                <w:iCs/>
                <w:color w:val="000000"/>
                <w:sz w:val="22"/>
                <w:szCs w:val="22"/>
              </w:rPr>
              <w:t xml:space="preserve"> con evaluaciones de desempeño negativas </w:t>
            </w:r>
          </w:p>
        </w:tc>
        <w:tc>
          <w:tcPr>
            <w:tcW w:w="689" w:type="pct"/>
            <w:tcBorders>
              <w:top w:val="single" w:color="auto" w:sz="4" w:space="0"/>
              <w:left w:val="single" w:color="auto" w:sz="4" w:space="0"/>
              <w:bottom w:val="single" w:color="auto" w:sz="4" w:space="0"/>
              <w:right w:val="single" w:color="auto" w:sz="4" w:space="0"/>
            </w:tcBorders>
          </w:tcPr>
          <w:p w14:paraId="06957895">
            <w:pPr>
              <w:jc w:val="center"/>
              <w:rPr>
                <w:rFonts w:ascii="Calibri" w:hAnsi="Calibri" w:cs="Calibri"/>
                <w:iCs/>
                <w:color w:val="000000"/>
                <w:sz w:val="22"/>
                <w:szCs w:val="22"/>
              </w:rPr>
            </w:pPr>
            <w:r>
              <w:rPr>
                <w:rFonts w:ascii="Calibri" w:hAnsi="Calibri" w:cs="Calibri"/>
                <w:iCs/>
                <w:color w:val="000000"/>
                <w:sz w:val="22"/>
                <w:szCs w:val="22"/>
              </w:rPr>
              <w:t>0</w:t>
            </w:r>
          </w:p>
        </w:tc>
      </w:tr>
      <w:tr w14:paraId="7292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trPr>
        <w:tc>
          <w:tcPr>
            <w:tcW w:w="4311" w:type="pct"/>
            <w:tcBorders>
              <w:top w:val="single" w:color="auto" w:sz="4" w:space="0"/>
              <w:left w:val="single" w:color="auto" w:sz="4" w:space="0"/>
              <w:bottom w:val="single" w:color="auto" w:sz="4" w:space="0"/>
              <w:right w:val="single" w:color="auto" w:sz="4" w:space="0"/>
            </w:tcBorders>
          </w:tcPr>
          <w:p w14:paraId="392DD436">
            <w:pPr>
              <w:jc w:val="right"/>
              <w:rPr>
                <w:rFonts w:ascii="Calibri" w:hAnsi="Calibri" w:cs="Calibri"/>
                <w:b/>
                <w:iCs/>
                <w:color w:val="000000"/>
                <w:sz w:val="22"/>
                <w:szCs w:val="22"/>
              </w:rPr>
            </w:pPr>
            <w:r>
              <w:rPr>
                <w:rFonts w:ascii="Calibri" w:hAnsi="Calibri" w:cs="Calibri"/>
                <w:b/>
                <w:iCs/>
                <w:color w:val="000000"/>
                <w:sz w:val="22"/>
                <w:szCs w:val="22"/>
              </w:rPr>
              <w:t>Puntaje total</w:t>
            </w:r>
          </w:p>
        </w:tc>
        <w:tc>
          <w:tcPr>
            <w:tcW w:w="689" w:type="pct"/>
            <w:tcBorders>
              <w:top w:val="single" w:color="auto" w:sz="4" w:space="0"/>
              <w:left w:val="single" w:color="auto" w:sz="4" w:space="0"/>
              <w:bottom w:val="single" w:color="auto" w:sz="4" w:space="0"/>
              <w:right w:val="single" w:color="auto" w:sz="4" w:space="0"/>
            </w:tcBorders>
          </w:tcPr>
          <w:p w14:paraId="2E32EBF1">
            <w:pPr>
              <w:jc w:val="center"/>
              <w:rPr>
                <w:rFonts w:ascii="Calibri" w:hAnsi="Calibri" w:cs="Calibri"/>
                <w:iCs/>
                <w:color w:val="000000"/>
                <w:sz w:val="22"/>
                <w:szCs w:val="22"/>
              </w:rPr>
            </w:pPr>
          </w:p>
        </w:tc>
      </w:tr>
    </w:tbl>
    <w:p w14:paraId="716B1E9F">
      <w:pPr>
        <w:jc w:val="both"/>
        <w:rPr>
          <w:rFonts w:ascii="Calibri" w:hAnsi="Calibri" w:cs="Calibri"/>
          <w:iCs/>
          <w:color w:val="000000"/>
          <w:sz w:val="22"/>
          <w:szCs w:val="22"/>
        </w:rPr>
      </w:pPr>
    </w:p>
    <w:p w14:paraId="3582A549">
      <w:pPr>
        <w:jc w:val="both"/>
        <w:rPr>
          <w:rFonts w:ascii="Calibri" w:hAnsi="Calibri" w:cs="Calibri"/>
          <w:iCs/>
          <w:color w:val="000000"/>
          <w:sz w:val="22"/>
          <w:szCs w:val="22"/>
        </w:rPr>
      </w:pPr>
      <w:r>
        <w:rPr>
          <w:rFonts w:ascii="Calibri" w:hAnsi="Calibri" w:cs="Calibri"/>
          <w:iCs/>
          <w:color w:val="000000"/>
          <w:sz w:val="22"/>
          <w:szCs w:val="22"/>
        </w:rPr>
        <w:t>Puntaje Máximo: 100 puntos</w:t>
      </w:r>
    </w:p>
    <w:p w14:paraId="700BAE2B">
      <w:pPr>
        <w:jc w:val="both"/>
        <w:rPr>
          <w:rFonts w:ascii="Calibri" w:hAnsi="Calibri" w:cs="Calibri"/>
          <w:iCs/>
          <w:color w:val="000000"/>
          <w:sz w:val="22"/>
          <w:szCs w:val="22"/>
        </w:rPr>
      </w:pPr>
      <w:r>
        <w:rPr>
          <w:rFonts w:ascii="Calibri" w:hAnsi="Calibri" w:cs="Calibri"/>
          <w:iCs/>
          <w:color w:val="000000"/>
          <w:sz w:val="22"/>
          <w:szCs w:val="22"/>
        </w:rPr>
        <w:t>Puntaje Mínimo para pasar a entrevista: 60 puntos</w:t>
      </w:r>
    </w:p>
    <w:p w14:paraId="0B25A0DC">
      <w:pPr>
        <w:rPr>
          <w:rFonts w:ascii="Calibri" w:hAnsi="Calibri" w:cs="Calibri"/>
          <w:iCs/>
          <w:color w:val="000000"/>
          <w:sz w:val="22"/>
          <w:szCs w:val="22"/>
        </w:rPr>
      </w:pPr>
      <w:r>
        <w:rPr>
          <w:rFonts w:ascii="Calibri" w:hAnsi="Calibri" w:cs="Calibri"/>
          <w:iCs/>
          <w:color w:val="000000"/>
          <w:sz w:val="22"/>
          <w:szCs w:val="22"/>
        </w:rPr>
        <w:t>Ponderación de la Evaluación Curricular: 50% de la Evaluación Total</w:t>
      </w:r>
    </w:p>
    <w:p w14:paraId="3D98C780">
      <w:pPr>
        <w:rPr>
          <w:rFonts w:ascii="Calibri" w:hAnsi="Calibri" w:cs="Calibri"/>
          <w:iCs/>
          <w:color w:val="000000"/>
          <w:sz w:val="22"/>
          <w:szCs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042"/>
      </w:tblGrid>
      <w:tr w14:paraId="2AA2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292A6074">
            <w:pPr>
              <w:jc w:val="both"/>
              <w:rPr>
                <w:rFonts w:ascii="Calibri" w:hAnsi="Calibri" w:cs="Calibri"/>
                <w:b/>
                <w:color w:val="000000"/>
                <w:sz w:val="22"/>
                <w:szCs w:val="22"/>
              </w:rPr>
            </w:pPr>
            <w:r>
              <w:rPr>
                <w:rFonts w:ascii="Calibri" w:hAnsi="Calibri" w:cs="Calibri"/>
                <w:b/>
                <w:color w:val="000000"/>
                <w:sz w:val="22"/>
                <w:szCs w:val="22"/>
              </w:rPr>
              <w:t>NOMBRE POSTULANTE</w:t>
            </w:r>
          </w:p>
        </w:tc>
        <w:tc>
          <w:tcPr>
            <w:tcW w:w="6042" w:type="dxa"/>
          </w:tcPr>
          <w:p w14:paraId="59C30BA5">
            <w:pPr>
              <w:jc w:val="both"/>
              <w:rPr>
                <w:rFonts w:ascii="Calibri" w:hAnsi="Calibri" w:cs="Calibri"/>
                <w:b/>
                <w:color w:val="000000"/>
                <w:sz w:val="22"/>
                <w:szCs w:val="22"/>
              </w:rPr>
            </w:pPr>
          </w:p>
        </w:tc>
      </w:tr>
      <w:tr w14:paraId="48C8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3AFCA7C9">
            <w:pPr>
              <w:jc w:val="both"/>
              <w:rPr>
                <w:rFonts w:ascii="Calibri" w:hAnsi="Calibri" w:cs="Calibri"/>
                <w:b/>
                <w:color w:val="000000"/>
                <w:sz w:val="22"/>
                <w:szCs w:val="22"/>
              </w:rPr>
            </w:pPr>
            <w:r>
              <w:rPr>
                <w:rFonts w:ascii="Calibri" w:hAnsi="Calibri" w:cs="Calibri"/>
                <w:b/>
                <w:color w:val="000000"/>
                <w:sz w:val="22"/>
                <w:szCs w:val="22"/>
              </w:rPr>
              <w:t>RUT POSTULANTE</w:t>
            </w:r>
          </w:p>
        </w:tc>
        <w:tc>
          <w:tcPr>
            <w:tcW w:w="6042" w:type="dxa"/>
          </w:tcPr>
          <w:p w14:paraId="09BD934E">
            <w:pPr>
              <w:jc w:val="both"/>
              <w:rPr>
                <w:rFonts w:ascii="Calibri" w:hAnsi="Calibri" w:cs="Calibri"/>
                <w:b/>
                <w:color w:val="000000"/>
                <w:sz w:val="22"/>
                <w:szCs w:val="22"/>
              </w:rPr>
            </w:pPr>
          </w:p>
        </w:tc>
      </w:tr>
      <w:tr w14:paraId="31BA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580E36C5">
            <w:pPr>
              <w:jc w:val="both"/>
              <w:rPr>
                <w:rFonts w:ascii="Calibri" w:hAnsi="Calibri" w:cs="Calibri"/>
                <w:b/>
                <w:color w:val="000000"/>
                <w:sz w:val="22"/>
                <w:szCs w:val="22"/>
              </w:rPr>
            </w:pPr>
            <w:r>
              <w:rPr>
                <w:rFonts w:ascii="Calibri" w:hAnsi="Calibri" w:cs="Calibri"/>
                <w:b/>
                <w:color w:val="000000"/>
                <w:sz w:val="22"/>
                <w:szCs w:val="22"/>
              </w:rPr>
              <w:t>FECHA EVALUACIÓN</w:t>
            </w:r>
          </w:p>
        </w:tc>
        <w:tc>
          <w:tcPr>
            <w:tcW w:w="6042" w:type="dxa"/>
          </w:tcPr>
          <w:p w14:paraId="34581216">
            <w:pPr>
              <w:jc w:val="both"/>
              <w:rPr>
                <w:rFonts w:ascii="Calibri" w:hAnsi="Calibri" w:cs="Calibri"/>
                <w:b/>
                <w:color w:val="000000"/>
                <w:sz w:val="22"/>
                <w:szCs w:val="22"/>
              </w:rPr>
            </w:pPr>
          </w:p>
        </w:tc>
      </w:tr>
      <w:tr w14:paraId="0987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14:paraId="6182755A">
            <w:pPr>
              <w:jc w:val="both"/>
              <w:rPr>
                <w:rFonts w:ascii="Calibri" w:hAnsi="Calibri" w:cs="Calibri"/>
                <w:b/>
                <w:color w:val="000000"/>
                <w:sz w:val="22"/>
                <w:szCs w:val="22"/>
              </w:rPr>
            </w:pPr>
            <w:r>
              <w:rPr>
                <w:rFonts w:ascii="Calibri" w:hAnsi="Calibri" w:cs="Calibri"/>
                <w:b/>
                <w:color w:val="000000"/>
                <w:sz w:val="22"/>
                <w:szCs w:val="22"/>
              </w:rPr>
              <w:t>NOMBRE EVALUADOR</w:t>
            </w:r>
          </w:p>
        </w:tc>
        <w:tc>
          <w:tcPr>
            <w:tcW w:w="6042" w:type="dxa"/>
          </w:tcPr>
          <w:p w14:paraId="64DCE698">
            <w:pPr>
              <w:jc w:val="both"/>
              <w:rPr>
                <w:rFonts w:ascii="Calibri" w:hAnsi="Calibri" w:cs="Calibri"/>
                <w:b/>
                <w:color w:val="000000"/>
                <w:sz w:val="22"/>
                <w:szCs w:val="22"/>
              </w:rPr>
            </w:pPr>
          </w:p>
        </w:tc>
      </w:tr>
    </w:tbl>
    <w:p w14:paraId="23DA1077">
      <w:pPr>
        <w:jc w:val="both"/>
        <w:rPr>
          <w:rFonts w:ascii="Calibri" w:hAnsi="Calibri" w:cs="Calibri"/>
          <w:iCs/>
          <w:color w:val="000000"/>
          <w:sz w:val="22"/>
          <w:szCs w:val="22"/>
        </w:rPr>
      </w:pPr>
    </w:p>
    <w:p w14:paraId="7FB67207">
      <w:pPr>
        <w:jc w:val="both"/>
        <w:rPr>
          <w:rFonts w:ascii="Calibri" w:hAnsi="Calibri" w:cs="Calibri"/>
          <w:iCs/>
          <w:color w:val="000000"/>
          <w:sz w:val="22"/>
          <w:szCs w:val="22"/>
        </w:rPr>
      </w:pPr>
      <w:r>
        <w:rPr>
          <w:rFonts w:ascii="Calibri" w:hAnsi="Calibri" w:cs="Calibri"/>
          <w:iCs/>
          <w:color w:val="000000"/>
          <w:sz w:val="22"/>
          <w:szCs w:val="22"/>
        </w:rPr>
        <w:t>4. Pauta para la entrevista personal de los(as) postulantes a Técnico.</w:t>
      </w:r>
    </w:p>
    <w:p w14:paraId="15417DB7">
      <w:pPr>
        <w:jc w:val="both"/>
        <w:rPr>
          <w:rFonts w:ascii="Calibri" w:hAnsi="Calibri" w:cs="Calibri"/>
          <w:iCs/>
          <w:color w:val="000000"/>
          <w:sz w:val="22"/>
          <w:szCs w:val="2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4534"/>
        <w:gridCol w:w="901"/>
        <w:gridCol w:w="1077"/>
        <w:gridCol w:w="710"/>
        <w:gridCol w:w="1124"/>
        <w:gridCol w:w="1199"/>
      </w:tblGrid>
      <w:tr w14:paraId="0725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vAlign w:val="center"/>
          </w:tcPr>
          <w:p w14:paraId="0C80A309">
            <w:pPr>
              <w:rPr>
                <w:rFonts w:ascii="Calibri" w:hAnsi="Calibri" w:cs="Calibri"/>
                <w:b/>
                <w:iCs/>
                <w:color w:val="000000"/>
                <w:sz w:val="22"/>
                <w:szCs w:val="22"/>
              </w:rPr>
            </w:pPr>
            <w:r>
              <w:rPr>
                <w:rFonts w:ascii="Calibri" w:hAnsi="Calibri" w:cs="Calibri"/>
                <w:b/>
                <w:iCs/>
                <w:color w:val="000000"/>
                <w:sz w:val="22"/>
                <w:szCs w:val="22"/>
              </w:rPr>
              <w:t>Aspectos a evaluar</w:t>
            </w:r>
          </w:p>
        </w:tc>
        <w:tc>
          <w:tcPr>
            <w:tcW w:w="472" w:type="pct"/>
            <w:tcBorders>
              <w:top w:val="single" w:color="auto" w:sz="4" w:space="0"/>
              <w:left w:val="single" w:color="auto" w:sz="4" w:space="0"/>
              <w:bottom w:val="single" w:color="auto" w:sz="4" w:space="0"/>
              <w:right w:val="single" w:color="auto" w:sz="4" w:space="0"/>
            </w:tcBorders>
            <w:vAlign w:val="center"/>
          </w:tcPr>
          <w:p w14:paraId="3DFB43AC">
            <w:pPr>
              <w:jc w:val="center"/>
              <w:rPr>
                <w:rFonts w:ascii="Calibri" w:hAnsi="Calibri" w:cs="Calibri"/>
                <w:b/>
                <w:iCs/>
                <w:color w:val="000000"/>
                <w:sz w:val="22"/>
                <w:szCs w:val="22"/>
              </w:rPr>
            </w:pPr>
            <w:r>
              <w:rPr>
                <w:rFonts w:ascii="Calibri" w:hAnsi="Calibri" w:cs="Calibri"/>
                <w:b/>
                <w:iCs/>
                <w:color w:val="000000"/>
                <w:sz w:val="22"/>
                <w:szCs w:val="22"/>
              </w:rPr>
              <w:t>Bueno</w:t>
            </w:r>
          </w:p>
        </w:tc>
        <w:tc>
          <w:tcPr>
            <w:tcW w:w="564" w:type="pct"/>
            <w:tcBorders>
              <w:top w:val="single" w:color="auto" w:sz="4" w:space="0"/>
              <w:left w:val="single" w:color="auto" w:sz="4" w:space="0"/>
              <w:bottom w:val="single" w:color="auto" w:sz="4" w:space="0"/>
              <w:right w:val="single" w:color="auto" w:sz="4" w:space="0"/>
            </w:tcBorders>
            <w:vAlign w:val="center"/>
          </w:tcPr>
          <w:p w14:paraId="6B5FE830">
            <w:pPr>
              <w:jc w:val="center"/>
              <w:rPr>
                <w:rFonts w:ascii="Calibri" w:hAnsi="Calibri" w:cs="Calibri"/>
                <w:b/>
                <w:iCs/>
                <w:color w:val="000000"/>
                <w:sz w:val="22"/>
                <w:szCs w:val="22"/>
              </w:rPr>
            </w:pPr>
            <w:r>
              <w:rPr>
                <w:rFonts w:ascii="Calibri" w:hAnsi="Calibri" w:cs="Calibri"/>
                <w:b/>
                <w:iCs/>
                <w:color w:val="000000"/>
                <w:sz w:val="22"/>
                <w:szCs w:val="22"/>
              </w:rPr>
              <w:t>Regular</w:t>
            </w:r>
          </w:p>
        </w:tc>
        <w:tc>
          <w:tcPr>
            <w:tcW w:w="372" w:type="pct"/>
            <w:tcBorders>
              <w:top w:val="single" w:color="auto" w:sz="4" w:space="0"/>
              <w:left w:val="single" w:color="auto" w:sz="4" w:space="0"/>
              <w:bottom w:val="single" w:color="auto" w:sz="4" w:space="0"/>
              <w:right w:val="single" w:color="auto" w:sz="4" w:space="0"/>
            </w:tcBorders>
            <w:vAlign w:val="center"/>
          </w:tcPr>
          <w:p w14:paraId="595B56F2">
            <w:pPr>
              <w:jc w:val="center"/>
              <w:rPr>
                <w:rFonts w:ascii="Calibri" w:hAnsi="Calibri" w:cs="Calibri"/>
                <w:b/>
                <w:iCs/>
                <w:color w:val="000000"/>
                <w:sz w:val="22"/>
                <w:szCs w:val="22"/>
              </w:rPr>
            </w:pPr>
            <w:r>
              <w:rPr>
                <w:rFonts w:ascii="Calibri" w:hAnsi="Calibri" w:cs="Calibri"/>
                <w:b/>
                <w:iCs/>
                <w:color w:val="000000"/>
                <w:sz w:val="22"/>
                <w:szCs w:val="22"/>
              </w:rPr>
              <w:t>Malo</w:t>
            </w:r>
          </w:p>
        </w:tc>
        <w:tc>
          <w:tcPr>
            <w:tcW w:w="589" w:type="pct"/>
            <w:tcBorders>
              <w:top w:val="single" w:color="auto" w:sz="4" w:space="0"/>
              <w:left w:val="single" w:color="auto" w:sz="4" w:space="0"/>
              <w:bottom w:val="single" w:color="auto" w:sz="4" w:space="0"/>
              <w:right w:val="single" w:color="auto" w:sz="4" w:space="0"/>
            </w:tcBorders>
            <w:vAlign w:val="center"/>
          </w:tcPr>
          <w:p w14:paraId="20237621">
            <w:pPr>
              <w:jc w:val="center"/>
              <w:rPr>
                <w:rFonts w:ascii="Calibri" w:hAnsi="Calibri" w:cs="Calibri"/>
                <w:b/>
                <w:iCs/>
                <w:color w:val="000000"/>
                <w:sz w:val="22"/>
                <w:szCs w:val="22"/>
              </w:rPr>
            </w:pPr>
            <w:r>
              <w:rPr>
                <w:rFonts w:ascii="Calibri" w:hAnsi="Calibri" w:cs="Calibri"/>
                <w:b/>
                <w:iCs/>
                <w:color w:val="000000"/>
                <w:sz w:val="22"/>
                <w:szCs w:val="22"/>
              </w:rPr>
              <w:t>Ausente</w:t>
            </w:r>
          </w:p>
        </w:tc>
        <w:tc>
          <w:tcPr>
            <w:tcW w:w="629" w:type="pct"/>
            <w:tcBorders>
              <w:top w:val="single" w:color="auto" w:sz="4" w:space="0"/>
              <w:left w:val="single" w:color="auto" w:sz="4" w:space="0"/>
              <w:bottom w:val="single" w:color="auto" w:sz="4" w:space="0"/>
              <w:right w:val="single" w:color="auto" w:sz="4" w:space="0"/>
            </w:tcBorders>
          </w:tcPr>
          <w:p w14:paraId="0B779F44">
            <w:pPr>
              <w:jc w:val="center"/>
              <w:rPr>
                <w:rFonts w:ascii="Calibri" w:hAnsi="Calibri" w:cs="Calibri"/>
                <w:b/>
                <w:iCs/>
                <w:color w:val="000000"/>
                <w:sz w:val="22"/>
                <w:szCs w:val="22"/>
              </w:rPr>
            </w:pPr>
            <w:r>
              <w:rPr>
                <w:rFonts w:ascii="Calibri" w:hAnsi="Calibri" w:cs="Calibri"/>
                <w:b/>
                <w:iCs/>
                <w:color w:val="000000"/>
                <w:sz w:val="22"/>
                <w:szCs w:val="22"/>
              </w:rPr>
              <w:t>Puntaje obtenido</w:t>
            </w:r>
          </w:p>
        </w:tc>
      </w:tr>
      <w:tr w14:paraId="6948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4B8E15BE">
            <w:pPr>
              <w:jc w:val="both"/>
              <w:rPr>
                <w:rFonts w:ascii="Calibri" w:hAnsi="Calibri" w:cs="Calibri"/>
                <w:iCs/>
                <w:color w:val="000000"/>
                <w:sz w:val="22"/>
                <w:szCs w:val="22"/>
              </w:rPr>
            </w:pPr>
            <w:r>
              <w:rPr>
                <w:rFonts w:ascii="Calibri" w:hAnsi="Calibri" w:cs="Calibri"/>
                <w:iCs/>
                <w:color w:val="000000"/>
                <w:sz w:val="22"/>
                <w:szCs w:val="22"/>
              </w:rPr>
              <w:t>Conocimiento de los programas y funciones de INDAP y del PDTI.</w:t>
            </w:r>
          </w:p>
        </w:tc>
        <w:tc>
          <w:tcPr>
            <w:tcW w:w="472" w:type="pct"/>
            <w:tcBorders>
              <w:top w:val="single" w:color="auto" w:sz="4" w:space="0"/>
              <w:left w:val="single" w:color="auto" w:sz="4" w:space="0"/>
              <w:bottom w:val="single" w:color="auto" w:sz="4" w:space="0"/>
              <w:right w:val="single" w:color="auto" w:sz="4" w:space="0"/>
            </w:tcBorders>
            <w:vAlign w:val="center"/>
          </w:tcPr>
          <w:p w14:paraId="24E50027">
            <w:pPr>
              <w:jc w:val="center"/>
              <w:rPr>
                <w:rFonts w:ascii="Calibri" w:hAnsi="Calibri" w:cs="Calibri"/>
                <w:iCs/>
                <w:color w:val="000000"/>
                <w:sz w:val="22"/>
                <w:szCs w:val="22"/>
              </w:rPr>
            </w:pPr>
            <w:r>
              <w:rPr>
                <w:rFonts w:ascii="Calibri" w:hAnsi="Calibri" w:cs="Calibri"/>
                <w:iCs/>
                <w:color w:val="000000"/>
                <w:sz w:val="22"/>
                <w:szCs w:val="22"/>
              </w:rPr>
              <w:t>10</w:t>
            </w:r>
          </w:p>
        </w:tc>
        <w:tc>
          <w:tcPr>
            <w:tcW w:w="564" w:type="pct"/>
            <w:tcBorders>
              <w:top w:val="single" w:color="auto" w:sz="4" w:space="0"/>
              <w:left w:val="single" w:color="auto" w:sz="4" w:space="0"/>
              <w:bottom w:val="single" w:color="auto" w:sz="4" w:space="0"/>
              <w:right w:val="single" w:color="auto" w:sz="4" w:space="0"/>
            </w:tcBorders>
            <w:vAlign w:val="center"/>
          </w:tcPr>
          <w:p w14:paraId="0043A1C0">
            <w:pPr>
              <w:jc w:val="center"/>
              <w:rPr>
                <w:rFonts w:ascii="Calibri" w:hAnsi="Calibri" w:cs="Calibri"/>
                <w:iCs/>
                <w:color w:val="000000"/>
                <w:sz w:val="22"/>
                <w:szCs w:val="22"/>
              </w:rPr>
            </w:pPr>
            <w:r>
              <w:rPr>
                <w:rFonts w:ascii="Calibri" w:hAnsi="Calibri" w:cs="Calibri"/>
                <w:iCs/>
                <w:color w:val="000000"/>
                <w:sz w:val="22"/>
                <w:szCs w:val="22"/>
              </w:rPr>
              <w:t>6</w:t>
            </w:r>
          </w:p>
        </w:tc>
        <w:tc>
          <w:tcPr>
            <w:tcW w:w="372" w:type="pct"/>
            <w:tcBorders>
              <w:top w:val="single" w:color="auto" w:sz="4" w:space="0"/>
              <w:left w:val="single" w:color="auto" w:sz="4" w:space="0"/>
              <w:bottom w:val="single" w:color="auto" w:sz="4" w:space="0"/>
              <w:right w:val="single" w:color="auto" w:sz="4" w:space="0"/>
            </w:tcBorders>
            <w:vAlign w:val="center"/>
          </w:tcPr>
          <w:p w14:paraId="3DA10476">
            <w:pPr>
              <w:jc w:val="center"/>
              <w:rPr>
                <w:rFonts w:ascii="Calibri" w:hAnsi="Calibri" w:cs="Calibri"/>
                <w:iCs/>
                <w:color w:val="000000"/>
                <w:sz w:val="22"/>
                <w:szCs w:val="22"/>
              </w:rPr>
            </w:pPr>
            <w:r>
              <w:rPr>
                <w:rFonts w:ascii="Calibri" w:hAnsi="Calibri" w:cs="Calibri"/>
                <w:iCs/>
                <w:color w:val="000000"/>
                <w:sz w:val="22"/>
                <w:szCs w:val="22"/>
              </w:rPr>
              <w:t>3</w:t>
            </w:r>
          </w:p>
        </w:tc>
        <w:tc>
          <w:tcPr>
            <w:tcW w:w="589" w:type="pct"/>
            <w:tcBorders>
              <w:top w:val="single" w:color="auto" w:sz="4" w:space="0"/>
              <w:left w:val="single" w:color="auto" w:sz="4" w:space="0"/>
              <w:bottom w:val="single" w:color="auto" w:sz="4" w:space="0"/>
              <w:right w:val="single" w:color="auto" w:sz="4" w:space="0"/>
            </w:tcBorders>
            <w:vAlign w:val="center"/>
          </w:tcPr>
          <w:p w14:paraId="6535082B">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3E875807">
            <w:pPr>
              <w:jc w:val="center"/>
              <w:rPr>
                <w:rFonts w:ascii="Calibri" w:hAnsi="Calibri" w:cs="Calibri"/>
                <w:iCs/>
                <w:color w:val="000000"/>
                <w:sz w:val="22"/>
                <w:szCs w:val="22"/>
              </w:rPr>
            </w:pPr>
          </w:p>
        </w:tc>
      </w:tr>
      <w:tr w14:paraId="5029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283DED2B">
            <w:pPr>
              <w:jc w:val="both"/>
              <w:rPr>
                <w:rFonts w:ascii="Calibri" w:hAnsi="Calibri" w:cs="Calibri"/>
                <w:iCs/>
                <w:color w:val="000000"/>
                <w:sz w:val="22"/>
                <w:szCs w:val="22"/>
              </w:rPr>
            </w:pPr>
            <w:r>
              <w:rPr>
                <w:rFonts w:ascii="Calibri" w:hAnsi="Calibri" w:cs="Calibri"/>
                <w:iCs/>
                <w:color w:val="000000"/>
                <w:sz w:val="22"/>
                <w:szCs w:val="22"/>
              </w:rPr>
              <w:t>Conocimiento Técnico en los rubros desarrollados en los principales rubros desarrollados por la Unidad Operativa (preguntas que deberá preparar INDAP).</w:t>
            </w:r>
          </w:p>
        </w:tc>
        <w:tc>
          <w:tcPr>
            <w:tcW w:w="472" w:type="pct"/>
            <w:tcBorders>
              <w:top w:val="single" w:color="auto" w:sz="4" w:space="0"/>
              <w:left w:val="single" w:color="auto" w:sz="4" w:space="0"/>
              <w:bottom w:val="single" w:color="auto" w:sz="4" w:space="0"/>
              <w:right w:val="single" w:color="auto" w:sz="4" w:space="0"/>
            </w:tcBorders>
            <w:vAlign w:val="center"/>
          </w:tcPr>
          <w:p w14:paraId="6AC04FDA">
            <w:pPr>
              <w:jc w:val="center"/>
              <w:rPr>
                <w:rFonts w:ascii="Calibri" w:hAnsi="Calibri" w:cs="Calibri"/>
                <w:iCs/>
                <w:color w:val="000000"/>
                <w:sz w:val="22"/>
                <w:szCs w:val="22"/>
              </w:rPr>
            </w:pPr>
            <w:r>
              <w:rPr>
                <w:rFonts w:ascii="Calibri" w:hAnsi="Calibri" w:cs="Calibri"/>
                <w:iCs/>
                <w:color w:val="000000"/>
                <w:sz w:val="22"/>
                <w:szCs w:val="22"/>
              </w:rPr>
              <w:t>15</w:t>
            </w:r>
          </w:p>
        </w:tc>
        <w:tc>
          <w:tcPr>
            <w:tcW w:w="564" w:type="pct"/>
            <w:tcBorders>
              <w:top w:val="single" w:color="auto" w:sz="4" w:space="0"/>
              <w:left w:val="single" w:color="auto" w:sz="4" w:space="0"/>
              <w:bottom w:val="single" w:color="auto" w:sz="4" w:space="0"/>
              <w:right w:val="single" w:color="auto" w:sz="4" w:space="0"/>
            </w:tcBorders>
            <w:vAlign w:val="center"/>
          </w:tcPr>
          <w:p w14:paraId="6EC4581A">
            <w:pPr>
              <w:jc w:val="center"/>
              <w:rPr>
                <w:rFonts w:ascii="Calibri" w:hAnsi="Calibri" w:cs="Calibri"/>
                <w:iCs/>
                <w:color w:val="000000"/>
                <w:sz w:val="22"/>
                <w:szCs w:val="22"/>
              </w:rPr>
            </w:pPr>
            <w:r>
              <w:rPr>
                <w:rFonts w:ascii="Calibri" w:hAnsi="Calibri" w:cs="Calibri"/>
                <w:iCs/>
                <w:color w:val="000000"/>
                <w:sz w:val="22"/>
                <w:szCs w:val="22"/>
              </w:rPr>
              <w:t>10</w:t>
            </w:r>
          </w:p>
        </w:tc>
        <w:tc>
          <w:tcPr>
            <w:tcW w:w="372" w:type="pct"/>
            <w:tcBorders>
              <w:top w:val="single" w:color="auto" w:sz="4" w:space="0"/>
              <w:left w:val="single" w:color="auto" w:sz="4" w:space="0"/>
              <w:bottom w:val="single" w:color="auto" w:sz="4" w:space="0"/>
              <w:right w:val="single" w:color="auto" w:sz="4" w:space="0"/>
            </w:tcBorders>
            <w:vAlign w:val="center"/>
          </w:tcPr>
          <w:p w14:paraId="7D74CB96">
            <w:pPr>
              <w:jc w:val="center"/>
              <w:rPr>
                <w:rFonts w:ascii="Calibri" w:hAnsi="Calibri" w:cs="Calibri"/>
                <w:iCs/>
                <w:color w:val="000000"/>
                <w:sz w:val="22"/>
                <w:szCs w:val="22"/>
              </w:rPr>
            </w:pPr>
            <w:r>
              <w:rPr>
                <w:rFonts w:ascii="Calibri" w:hAnsi="Calibri" w:cs="Calibri"/>
                <w:iCs/>
                <w:color w:val="000000"/>
                <w:sz w:val="22"/>
                <w:szCs w:val="22"/>
              </w:rPr>
              <w:t>5</w:t>
            </w:r>
          </w:p>
        </w:tc>
        <w:tc>
          <w:tcPr>
            <w:tcW w:w="589" w:type="pct"/>
            <w:tcBorders>
              <w:top w:val="single" w:color="auto" w:sz="4" w:space="0"/>
              <w:left w:val="single" w:color="auto" w:sz="4" w:space="0"/>
              <w:bottom w:val="single" w:color="auto" w:sz="4" w:space="0"/>
              <w:right w:val="single" w:color="auto" w:sz="4" w:space="0"/>
            </w:tcBorders>
            <w:vAlign w:val="center"/>
          </w:tcPr>
          <w:p w14:paraId="04B33A4C">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6AD03260">
            <w:pPr>
              <w:jc w:val="center"/>
              <w:rPr>
                <w:rFonts w:ascii="Calibri" w:hAnsi="Calibri" w:cs="Calibri"/>
                <w:iCs/>
                <w:color w:val="000000"/>
                <w:sz w:val="22"/>
                <w:szCs w:val="22"/>
              </w:rPr>
            </w:pPr>
          </w:p>
        </w:tc>
      </w:tr>
      <w:tr w14:paraId="736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611F57BD">
            <w:pPr>
              <w:jc w:val="both"/>
              <w:rPr>
                <w:rFonts w:ascii="Calibri" w:hAnsi="Calibri" w:cs="Calibri"/>
                <w:iCs/>
                <w:color w:val="000000"/>
                <w:sz w:val="22"/>
                <w:szCs w:val="22"/>
              </w:rPr>
            </w:pPr>
            <w:r>
              <w:rPr>
                <w:rFonts w:ascii="Calibri" w:hAnsi="Calibri" w:cs="Calibri"/>
                <w:iCs/>
                <w:color w:val="000000"/>
                <w:sz w:val="22"/>
                <w:szCs w:val="22"/>
              </w:rPr>
              <w:t>Conocimiento de la Comuna (preguntas que deberá preparar preferentemente el Municipio).</w:t>
            </w:r>
          </w:p>
        </w:tc>
        <w:tc>
          <w:tcPr>
            <w:tcW w:w="472" w:type="pct"/>
            <w:tcBorders>
              <w:top w:val="single" w:color="auto" w:sz="4" w:space="0"/>
              <w:left w:val="single" w:color="auto" w:sz="4" w:space="0"/>
              <w:bottom w:val="single" w:color="auto" w:sz="4" w:space="0"/>
              <w:right w:val="single" w:color="auto" w:sz="4" w:space="0"/>
            </w:tcBorders>
            <w:vAlign w:val="center"/>
          </w:tcPr>
          <w:p w14:paraId="0A75D1EB">
            <w:pPr>
              <w:jc w:val="center"/>
              <w:rPr>
                <w:rFonts w:ascii="Calibri" w:hAnsi="Calibri" w:cs="Calibri"/>
                <w:iCs/>
                <w:color w:val="000000"/>
                <w:sz w:val="22"/>
                <w:szCs w:val="22"/>
              </w:rPr>
            </w:pPr>
            <w:r>
              <w:rPr>
                <w:rFonts w:ascii="Calibri" w:hAnsi="Calibri" w:cs="Calibri"/>
                <w:iCs/>
                <w:color w:val="000000"/>
                <w:sz w:val="22"/>
                <w:szCs w:val="22"/>
              </w:rPr>
              <w:t>15</w:t>
            </w:r>
          </w:p>
        </w:tc>
        <w:tc>
          <w:tcPr>
            <w:tcW w:w="564" w:type="pct"/>
            <w:tcBorders>
              <w:top w:val="single" w:color="auto" w:sz="4" w:space="0"/>
              <w:left w:val="single" w:color="auto" w:sz="4" w:space="0"/>
              <w:bottom w:val="single" w:color="auto" w:sz="4" w:space="0"/>
              <w:right w:val="single" w:color="auto" w:sz="4" w:space="0"/>
            </w:tcBorders>
            <w:vAlign w:val="center"/>
          </w:tcPr>
          <w:p w14:paraId="6502D932">
            <w:pPr>
              <w:jc w:val="center"/>
              <w:rPr>
                <w:rFonts w:ascii="Calibri" w:hAnsi="Calibri" w:cs="Calibri"/>
                <w:iCs/>
                <w:color w:val="000000"/>
                <w:sz w:val="22"/>
                <w:szCs w:val="22"/>
              </w:rPr>
            </w:pPr>
            <w:r>
              <w:rPr>
                <w:rFonts w:ascii="Calibri" w:hAnsi="Calibri" w:cs="Calibri"/>
                <w:iCs/>
                <w:color w:val="000000"/>
                <w:sz w:val="22"/>
                <w:szCs w:val="22"/>
              </w:rPr>
              <w:t>10</w:t>
            </w:r>
          </w:p>
        </w:tc>
        <w:tc>
          <w:tcPr>
            <w:tcW w:w="372" w:type="pct"/>
            <w:tcBorders>
              <w:top w:val="single" w:color="auto" w:sz="4" w:space="0"/>
              <w:left w:val="single" w:color="auto" w:sz="4" w:space="0"/>
              <w:bottom w:val="single" w:color="auto" w:sz="4" w:space="0"/>
              <w:right w:val="single" w:color="auto" w:sz="4" w:space="0"/>
            </w:tcBorders>
            <w:vAlign w:val="center"/>
          </w:tcPr>
          <w:p w14:paraId="39532F2D">
            <w:pPr>
              <w:jc w:val="center"/>
              <w:rPr>
                <w:rFonts w:ascii="Calibri" w:hAnsi="Calibri" w:cs="Calibri"/>
                <w:iCs/>
                <w:color w:val="000000"/>
                <w:sz w:val="22"/>
                <w:szCs w:val="22"/>
              </w:rPr>
            </w:pPr>
            <w:r>
              <w:rPr>
                <w:rFonts w:ascii="Calibri" w:hAnsi="Calibri" w:cs="Calibri"/>
                <w:iCs/>
                <w:color w:val="000000"/>
                <w:sz w:val="22"/>
                <w:szCs w:val="22"/>
              </w:rPr>
              <w:t>5</w:t>
            </w:r>
          </w:p>
        </w:tc>
        <w:tc>
          <w:tcPr>
            <w:tcW w:w="589" w:type="pct"/>
            <w:tcBorders>
              <w:top w:val="single" w:color="auto" w:sz="4" w:space="0"/>
              <w:left w:val="single" w:color="auto" w:sz="4" w:space="0"/>
              <w:bottom w:val="single" w:color="auto" w:sz="4" w:space="0"/>
              <w:right w:val="single" w:color="auto" w:sz="4" w:space="0"/>
            </w:tcBorders>
            <w:vAlign w:val="center"/>
          </w:tcPr>
          <w:p w14:paraId="4745AD49">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57159E7D">
            <w:pPr>
              <w:jc w:val="center"/>
              <w:rPr>
                <w:rFonts w:ascii="Calibri" w:hAnsi="Calibri" w:cs="Calibri"/>
                <w:iCs/>
                <w:color w:val="000000"/>
                <w:sz w:val="22"/>
                <w:szCs w:val="22"/>
              </w:rPr>
            </w:pPr>
          </w:p>
        </w:tc>
      </w:tr>
      <w:tr w14:paraId="2228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5D2FD937">
            <w:pPr>
              <w:jc w:val="both"/>
              <w:rPr>
                <w:rFonts w:ascii="Calibri" w:hAnsi="Calibri" w:cs="Calibri"/>
                <w:iCs/>
                <w:color w:val="000000"/>
                <w:sz w:val="22"/>
                <w:szCs w:val="22"/>
              </w:rPr>
            </w:pPr>
            <w:r>
              <w:rPr>
                <w:rFonts w:ascii="Calibri" w:hAnsi="Calibri" w:cs="Calibri"/>
                <w:iCs/>
                <w:color w:val="000000"/>
                <w:sz w:val="22"/>
                <w:szCs w:val="22"/>
              </w:rPr>
              <w:t>Manejo computacional (se podrá preparar una pequeña prueba para ser tomada previo a la entrevista).</w:t>
            </w:r>
          </w:p>
        </w:tc>
        <w:tc>
          <w:tcPr>
            <w:tcW w:w="472" w:type="pct"/>
            <w:tcBorders>
              <w:top w:val="single" w:color="auto" w:sz="4" w:space="0"/>
              <w:left w:val="single" w:color="auto" w:sz="4" w:space="0"/>
              <w:bottom w:val="single" w:color="auto" w:sz="4" w:space="0"/>
              <w:right w:val="single" w:color="auto" w:sz="4" w:space="0"/>
            </w:tcBorders>
            <w:vAlign w:val="center"/>
          </w:tcPr>
          <w:p w14:paraId="0FACEF38">
            <w:pPr>
              <w:jc w:val="center"/>
              <w:rPr>
                <w:rFonts w:ascii="Calibri" w:hAnsi="Calibri" w:cs="Calibri"/>
                <w:iCs/>
                <w:color w:val="000000"/>
                <w:sz w:val="22"/>
                <w:szCs w:val="22"/>
              </w:rPr>
            </w:pPr>
            <w:r>
              <w:rPr>
                <w:rFonts w:ascii="Calibri" w:hAnsi="Calibri" w:cs="Calibri"/>
                <w:iCs/>
                <w:color w:val="000000"/>
                <w:sz w:val="22"/>
                <w:szCs w:val="22"/>
              </w:rPr>
              <w:t>10</w:t>
            </w:r>
          </w:p>
        </w:tc>
        <w:tc>
          <w:tcPr>
            <w:tcW w:w="564" w:type="pct"/>
            <w:tcBorders>
              <w:top w:val="single" w:color="auto" w:sz="4" w:space="0"/>
              <w:left w:val="single" w:color="auto" w:sz="4" w:space="0"/>
              <w:bottom w:val="single" w:color="auto" w:sz="4" w:space="0"/>
              <w:right w:val="single" w:color="auto" w:sz="4" w:space="0"/>
            </w:tcBorders>
            <w:vAlign w:val="center"/>
          </w:tcPr>
          <w:p w14:paraId="786201D2">
            <w:pPr>
              <w:jc w:val="center"/>
              <w:rPr>
                <w:rFonts w:ascii="Calibri" w:hAnsi="Calibri" w:cs="Calibri"/>
                <w:iCs/>
                <w:color w:val="000000"/>
                <w:sz w:val="22"/>
                <w:szCs w:val="22"/>
              </w:rPr>
            </w:pPr>
            <w:r>
              <w:rPr>
                <w:rFonts w:ascii="Calibri" w:hAnsi="Calibri" w:cs="Calibri"/>
                <w:iCs/>
                <w:color w:val="000000"/>
                <w:sz w:val="22"/>
                <w:szCs w:val="22"/>
              </w:rPr>
              <w:t>6</w:t>
            </w:r>
          </w:p>
        </w:tc>
        <w:tc>
          <w:tcPr>
            <w:tcW w:w="372" w:type="pct"/>
            <w:tcBorders>
              <w:top w:val="single" w:color="auto" w:sz="4" w:space="0"/>
              <w:left w:val="single" w:color="auto" w:sz="4" w:space="0"/>
              <w:bottom w:val="single" w:color="auto" w:sz="4" w:space="0"/>
              <w:right w:val="single" w:color="auto" w:sz="4" w:space="0"/>
            </w:tcBorders>
            <w:vAlign w:val="center"/>
          </w:tcPr>
          <w:p w14:paraId="62ECC442">
            <w:pPr>
              <w:jc w:val="center"/>
              <w:rPr>
                <w:rFonts w:ascii="Calibri" w:hAnsi="Calibri" w:cs="Calibri"/>
                <w:iCs/>
                <w:color w:val="000000"/>
                <w:sz w:val="22"/>
                <w:szCs w:val="22"/>
              </w:rPr>
            </w:pPr>
            <w:r>
              <w:rPr>
                <w:rFonts w:ascii="Calibri" w:hAnsi="Calibri" w:cs="Calibri"/>
                <w:iCs/>
                <w:color w:val="000000"/>
                <w:sz w:val="22"/>
                <w:szCs w:val="22"/>
              </w:rPr>
              <w:t>3</w:t>
            </w:r>
          </w:p>
        </w:tc>
        <w:tc>
          <w:tcPr>
            <w:tcW w:w="589" w:type="pct"/>
            <w:tcBorders>
              <w:top w:val="single" w:color="auto" w:sz="4" w:space="0"/>
              <w:left w:val="single" w:color="auto" w:sz="4" w:space="0"/>
              <w:bottom w:val="single" w:color="auto" w:sz="4" w:space="0"/>
              <w:right w:val="single" w:color="auto" w:sz="4" w:space="0"/>
            </w:tcBorders>
            <w:vAlign w:val="center"/>
          </w:tcPr>
          <w:p w14:paraId="3031F244">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0727EFD3">
            <w:pPr>
              <w:jc w:val="center"/>
              <w:rPr>
                <w:rFonts w:ascii="Calibri" w:hAnsi="Calibri" w:cs="Calibri"/>
                <w:iCs/>
                <w:color w:val="000000"/>
                <w:sz w:val="22"/>
                <w:szCs w:val="22"/>
              </w:rPr>
            </w:pPr>
          </w:p>
        </w:tc>
      </w:tr>
      <w:tr w14:paraId="08E4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7B1F1DE5">
            <w:pPr>
              <w:jc w:val="both"/>
              <w:rPr>
                <w:rFonts w:ascii="Calibri" w:hAnsi="Calibri" w:cs="Calibri"/>
                <w:iCs/>
                <w:color w:val="000000"/>
                <w:sz w:val="22"/>
                <w:szCs w:val="22"/>
              </w:rPr>
            </w:pPr>
            <w:r>
              <w:rPr>
                <w:rFonts w:ascii="Calibri" w:hAnsi="Calibri" w:cs="Calibri"/>
                <w:iCs/>
                <w:color w:val="000000"/>
                <w:sz w:val="22"/>
                <w:szCs w:val="22"/>
              </w:rPr>
              <w:t>Evaluación de aspectos como: personalidad, expresión oral y capacidad de síntesis.</w:t>
            </w:r>
          </w:p>
        </w:tc>
        <w:tc>
          <w:tcPr>
            <w:tcW w:w="472" w:type="pct"/>
            <w:tcBorders>
              <w:top w:val="single" w:color="auto" w:sz="4" w:space="0"/>
              <w:left w:val="single" w:color="auto" w:sz="4" w:space="0"/>
              <w:bottom w:val="single" w:color="auto" w:sz="4" w:space="0"/>
              <w:right w:val="single" w:color="auto" w:sz="4" w:space="0"/>
            </w:tcBorders>
            <w:vAlign w:val="center"/>
          </w:tcPr>
          <w:p w14:paraId="73CADD8A">
            <w:pPr>
              <w:jc w:val="center"/>
              <w:rPr>
                <w:rFonts w:ascii="Calibri" w:hAnsi="Calibri" w:cs="Calibri"/>
                <w:iCs/>
                <w:color w:val="000000"/>
                <w:sz w:val="22"/>
                <w:szCs w:val="22"/>
              </w:rPr>
            </w:pPr>
            <w:r>
              <w:rPr>
                <w:rFonts w:ascii="Calibri" w:hAnsi="Calibri" w:cs="Calibri"/>
                <w:iCs/>
                <w:color w:val="000000"/>
                <w:sz w:val="22"/>
                <w:szCs w:val="22"/>
              </w:rPr>
              <w:t>20</w:t>
            </w:r>
          </w:p>
        </w:tc>
        <w:tc>
          <w:tcPr>
            <w:tcW w:w="564" w:type="pct"/>
            <w:tcBorders>
              <w:top w:val="single" w:color="auto" w:sz="4" w:space="0"/>
              <w:left w:val="single" w:color="auto" w:sz="4" w:space="0"/>
              <w:bottom w:val="single" w:color="auto" w:sz="4" w:space="0"/>
              <w:right w:val="single" w:color="auto" w:sz="4" w:space="0"/>
            </w:tcBorders>
            <w:vAlign w:val="center"/>
          </w:tcPr>
          <w:p w14:paraId="48A1E102">
            <w:pPr>
              <w:jc w:val="center"/>
              <w:rPr>
                <w:rFonts w:ascii="Calibri" w:hAnsi="Calibri" w:cs="Calibri"/>
                <w:iCs/>
                <w:color w:val="000000"/>
                <w:sz w:val="22"/>
                <w:szCs w:val="22"/>
              </w:rPr>
            </w:pPr>
            <w:r>
              <w:rPr>
                <w:rFonts w:ascii="Calibri" w:hAnsi="Calibri" w:cs="Calibri"/>
                <w:iCs/>
                <w:color w:val="000000"/>
                <w:sz w:val="22"/>
                <w:szCs w:val="22"/>
              </w:rPr>
              <w:t>13</w:t>
            </w:r>
          </w:p>
        </w:tc>
        <w:tc>
          <w:tcPr>
            <w:tcW w:w="372" w:type="pct"/>
            <w:tcBorders>
              <w:top w:val="single" w:color="auto" w:sz="4" w:space="0"/>
              <w:left w:val="single" w:color="auto" w:sz="4" w:space="0"/>
              <w:bottom w:val="single" w:color="auto" w:sz="4" w:space="0"/>
              <w:right w:val="single" w:color="auto" w:sz="4" w:space="0"/>
            </w:tcBorders>
            <w:vAlign w:val="center"/>
          </w:tcPr>
          <w:p w14:paraId="0541D688">
            <w:pPr>
              <w:jc w:val="center"/>
              <w:rPr>
                <w:rFonts w:ascii="Calibri" w:hAnsi="Calibri" w:cs="Calibri"/>
                <w:iCs/>
                <w:color w:val="000000"/>
                <w:sz w:val="22"/>
                <w:szCs w:val="22"/>
              </w:rPr>
            </w:pPr>
            <w:r>
              <w:rPr>
                <w:rFonts w:ascii="Calibri" w:hAnsi="Calibri" w:cs="Calibri"/>
                <w:iCs/>
                <w:color w:val="000000"/>
                <w:sz w:val="22"/>
                <w:szCs w:val="22"/>
              </w:rPr>
              <w:t>6</w:t>
            </w:r>
          </w:p>
        </w:tc>
        <w:tc>
          <w:tcPr>
            <w:tcW w:w="589" w:type="pct"/>
            <w:tcBorders>
              <w:top w:val="single" w:color="auto" w:sz="4" w:space="0"/>
              <w:left w:val="single" w:color="auto" w:sz="4" w:space="0"/>
              <w:bottom w:val="single" w:color="auto" w:sz="4" w:space="0"/>
              <w:right w:val="single" w:color="auto" w:sz="4" w:space="0"/>
            </w:tcBorders>
            <w:vAlign w:val="center"/>
          </w:tcPr>
          <w:p w14:paraId="49CFD9DA">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45E54DBF">
            <w:pPr>
              <w:jc w:val="center"/>
              <w:rPr>
                <w:rFonts w:ascii="Calibri" w:hAnsi="Calibri" w:cs="Calibri"/>
                <w:iCs/>
                <w:color w:val="000000"/>
                <w:sz w:val="22"/>
                <w:szCs w:val="22"/>
              </w:rPr>
            </w:pPr>
          </w:p>
        </w:tc>
      </w:tr>
      <w:tr w14:paraId="2FD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3EFC0CDF">
            <w:pPr>
              <w:jc w:val="both"/>
              <w:rPr>
                <w:rFonts w:ascii="Calibri" w:hAnsi="Calibri" w:cs="Calibri"/>
                <w:iCs/>
                <w:color w:val="000000"/>
                <w:sz w:val="22"/>
                <w:szCs w:val="22"/>
              </w:rPr>
            </w:pPr>
            <w:r>
              <w:rPr>
                <w:rFonts w:ascii="Calibri" w:hAnsi="Calibri" w:cs="Calibri"/>
                <w:iCs/>
                <w:color w:val="000000"/>
                <w:sz w:val="22"/>
                <w:szCs w:val="22"/>
              </w:rPr>
              <w:t>Conocimiento práctico en planificación y seguimiento.</w:t>
            </w:r>
          </w:p>
        </w:tc>
        <w:tc>
          <w:tcPr>
            <w:tcW w:w="472" w:type="pct"/>
            <w:tcBorders>
              <w:top w:val="single" w:color="auto" w:sz="4" w:space="0"/>
              <w:left w:val="single" w:color="auto" w:sz="4" w:space="0"/>
              <w:bottom w:val="single" w:color="auto" w:sz="4" w:space="0"/>
              <w:right w:val="single" w:color="auto" w:sz="4" w:space="0"/>
            </w:tcBorders>
            <w:vAlign w:val="center"/>
          </w:tcPr>
          <w:p w14:paraId="6686A485">
            <w:pPr>
              <w:jc w:val="center"/>
              <w:rPr>
                <w:rFonts w:ascii="Calibri" w:hAnsi="Calibri" w:cs="Calibri"/>
                <w:iCs/>
                <w:color w:val="000000"/>
                <w:sz w:val="22"/>
                <w:szCs w:val="22"/>
              </w:rPr>
            </w:pPr>
            <w:r>
              <w:rPr>
                <w:rFonts w:ascii="Calibri" w:hAnsi="Calibri" w:cs="Calibri"/>
                <w:iCs/>
                <w:color w:val="000000"/>
                <w:sz w:val="22"/>
                <w:szCs w:val="22"/>
              </w:rPr>
              <w:t>15</w:t>
            </w:r>
          </w:p>
        </w:tc>
        <w:tc>
          <w:tcPr>
            <w:tcW w:w="564" w:type="pct"/>
            <w:tcBorders>
              <w:top w:val="single" w:color="auto" w:sz="4" w:space="0"/>
              <w:left w:val="single" w:color="auto" w:sz="4" w:space="0"/>
              <w:bottom w:val="single" w:color="auto" w:sz="4" w:space="0"/>
              <w:right w:val="single" w:color="auto" w:sz="4" w:space="0"/>
            </w:tcBorders>
            <w:vAlign w:val="center"/>
          </w:tcPr>
          <w:p w14:paraId="56627687">
            <w:pPr>
              <w:jc w:val="center"/>
              <w:rPr>
                <w:rFonts w:ascii="Calibri" w:hAnsi="Calibri" w:cs="Calibri"/>
                <w:iCs/>
                <w:color w:val="000000"/>
                <w:sz w:val="22"/>
                <w:szCs w:val="22"/>
              </w:rPr>
            </w:pPr>
            <w:r>
              <w:rPr>
                <w:rFonts w:ascii="Calibri" w:hAnsi="Calibri" w:cs="Calibri"/>
                <w:iCs/>
                <w:color w:val="000000"/>
                <w:sz w:val="22"/>
                <w:szCs w:val="22"/>
              </w:rPr>
              <w:t>10</w:t>
            </w:r>
          </w:p>
        </w:tc>
        <w:tc>
          <w:tcPr>
            <w:tcW w:w="372" w:type="pct"/>
            <w:tcBorders>
              <w:top w:val="single" w:color="auto" w:sz="4" w:space="0"/>
              <w:left w:val="single" w:color="auto" w:sz="4" w:space="0"/>
              <w:bottom w:val="single" w:color="auto" w:sz="4" w:space="0"/>
              <w:right w:val="single" w:color="auto" w:sz="4" w:space="0"/>
            </w:tcBorders>
            <w:vAlign w:val="center"/>
          </w:tcPr>
          <w:p w14:paraId="1A6A0EAF">
            <w:pPr>
              <w:jc w:val="center"/>
              <w:rPr>
                <w:rFonts w:ascii="Calibri" w:hAnsi="Calibri" w:cs="Calibri"/>
                <w:iCs/>
                <w:color w:val="000000"/>
                <w:sz w:val="22"/>
                <w:szCs w:val="22"/>
              </w:rPr>
            </w:pPr>
            <w:r>
              <w:rPr>
                <w:rFonts w:ascii="Calibri" w:hAnsi="Calibri" w:cs="Calibri"/>
                <w:iCs/>
                <w:color w:val="000000"/>
                <w:sz w:val="22"/>
                <w:szCs w:val="22"/>
              </w:rPr>
              <w:t>5</w:t>
            </w:r>
          </w:p>
        </w:tc>
        <w:tc>
          <w:tcPr>
            <w:tcW w:w="589" w:type="pct"/>
            <w:tcBorders>
              <w:top w:val="single" w:color="auto" w:sz="4" w:space="0"/>
              <w:left w:val="single" w:color="auto" w:sz="4" w:space="0"/>
              <w:bottom w:val="single" w:color="auto" w:sz="4" w:space="0"/>
              <w:right w:val="single" w:color="auto" w:sz="4" w:space="0"/>
            </w:tcBorders>
            <w:vAlign w:val="center"/>
          </w:tcPr>
          <w:p w14:paraId="71C209CA">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3BFE8FC1">
            <w:pPr>
              <w:jc w:val="center"/>
              <w:rPr>
                <w:rFonts w:ascii="Calibri" w:hAnsi="Calibri" w:cs="Calibri"/>
                <w:iCs/>
                <w:color w:val="000000"/>
                <w:sz w:val="22"/>
                <w:szCs w:val="22"/>
              </w:rPr>
            </w:pPr>
          </w:p>
        </w:tc>
      </w:tr>
      <w:tr w14:paraId="4584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375" w:type="pct"/>
            <w:tcBorders>
              <w:top w:val="single" w:color="auto" w:sz="4" w:space="0"/>
              <w:left w:val="single" w:color="auto" w:sz="4" w:space="0"/>
              <w:bottom w:val="single" w:color="auto" w:sz="4" w:space="0"/>
              <w:right w:val="single" w:color="auto" w:sz="4" w:space="0"/>
            </w:tcBorders>
          </w:tcPr>
          <w:p w14:paraId="69E4A51A">
            <w:pPr>
              <w:jc w:val="both"/>
              <w:rPr>
                <w:rFonts w:ascii="Calibri" w:hAnsi="Calibri" w:cs="Calibri"/>
                <w:iCs/>
                <w:color w:val="000000"/>
                <w:sz w:val="22"/>
                <w:szCs w:val="22"/>
              </w:rPr>
            </w:pPr>
            <w:r>
              <w:rPr>
                <w:rFonts w:ascii="Calibri" w:hAnsi="Calibri" w:cs="Calibri"/>
                <w:iCs/>
                <w:color w:val="000000"/>
                <w:sz w:val="22"/>
                <w:szCs w:val="22"/>
              </w:rPr>
              <w:t>Otros que defina la comisión (vocación de trabajo con la Pequeña Agricultura, disposición para residir en la comuna, etc.).</w:t>
            </w:r>
          </w:p>
        </w:tc>
        <w:tc>
          <w:tcPr>
            <w:tcW w:w="472" w:type="pct"/>
            <w:tcBorders>
              <w:top w:val="single" w:color="auto" w:sz="4" w:space="0"/>
              <w:left w:val="single" w:color="auto" w:sz="4" w:space="0"/>
              <w:bottom w:val="single" w:color="auto" w:sz="4" w:space="0"/>
              <w:right w:val="single" w:color="auto" w:sz="4" w:space="0"/>
            </w:tcBorders>
            <w:vAlign w:val="center"/>
          </w:tcPr>
          <w:p w14:paraId="039EBE86">
            <w:pPr>
              <w:jc w:val="center"/>
              <w:rPr>
                <w:rFonts w:ascii="Calibri" w:hAnsi="Calibri" w:cs="Calibri"/>
                <w:iCs/>
                <w:color w:val="000000"/>
                <w:sz w:val="22"/>
                <w:szCs w:val="22"/>
              </w:rPr>
            </w:pPr>
            <w:r>
              <w:rPr>
                <w:rFonts w:ascii="Calibri" w:hAnsi="Calibri" w:cs="Calibri"/>
                <w:iCs/>
                <w:color w:val="000000"/>
                <w:sz w:val="22"/>
                <w:szCs w:val="22"/>
              </w:rPr>
              <w:t>15</w:t>
            </w:r>
          </w:p>
        </w:tc>
        <w:tc>
          <w:tcPr>
            <w:tcW w:w="564" w:type="pct"/>
            <w:tcBorders>
              <w:top w:val="single" w:color="auto" w:sz="4" w:space="0"/>
              <w:left w:val="single" w:color="auto" w:sz="4" w:space="0"/>
              <w:bottom w:val="single" w:color="auto" w:sz="4" w:space="0"/>
              <w:right w:val="single" w:color="auto" w:sz="4" w:space="0"/>
            </w:tcBorders>
            <w:vAlign w:val="center"/>
          </w:tcPr>
          <w:p w14:paraId="7BFFD99E">
            <w:pPr>
              <w:jc w:val="center"/>
              <w:rPr>
                <w:rFonts w:ascii="Calibri" w:hAnsi="Calibri" w:cs="Calibri"/>
                <w:iCs/>
                <w:color w:val="000000"/>
                <w:sz w:val="22"/>
                <w:szCs w:val="22"/>
              </w:rPr>
            </w:pPr>
            <w:r>
              <w:rPr>
                <w:rFonts w:ascii="Calibri" w:hAnsi="Calibri" w:cs="Calibri"/>
                <w:iCs/>
                <w:color w:val="000000"/>
                <w:sz w:val="22"/>
                <w:szCs w:val="22"/>
              </w:rPr>
              <w:t>10</w:t>
            </w:r>
          </w:p>
        </w:tc>
        <w:tc>
          <w:tcPr>
            <w:tcW w:w="372" w:type="pct"/>
            <w:tcBorders>
              <w:top w:val="single" w:color="auto" w:sz="4" w:space="0"/>
              <w:left w:val="single" w:color="auto" w:sz="4" w:space="0"/>
              <w:bottom w:val="single" w:color="auto" w:sz="4" w:space="0"/>
              <w:right w:val="single" w:color="auto" w:sz="4" w:space="0"/>
            </w:tcBorders>
            <w:vAlign w:val="center"/>
          </w:tcPr>
          <w:p w14:paraId="214C726B">
            <w:pPr>
              <w:jc w:val="center"/>
              <w:rPr>
                <w:rFonts w:ascii="Calibri" w:hAnsi="Calibri" w:cs="Calibri"/>
                <w:iCs/>
                <w:color w:val="000000"/>
                <w:sz w:val="22"/>
                <w:szCs w:val="22"/>
              </w:rPr>
            </w:pPr>
            <w:r>
              <w:rPr>
                <w:rFonts w:ascii="Calibri" w:hAnsi="Calibri" w:cs="Calibri"/>
                <w:iCs/>
                <w:color w:val="000000"/>
                <w:sz w:val="22"/>
                <w:szCs w:val="22"/>
              </w:rPr>
              <w:t>5</w:t>
            </w:r>
          </w:p>
        </w:tc>
        <w:tc>
          <w:tcPr>
            <w:tcW w:w="589" w:type="pct"/>
            <w:tcBorders>
              <w:top w:val="single" w:color="auto" w:sz="4" w:space="0"/>
              <w:left w:val="single" w:color="auto" w:sz="4" w:space="0"/>
              <w:bottom w:val="single" w:color="auto" w:sz="4" w:space="0"/>
              <w:right w:val="single" w:color="auto" w:sz="4" w:space="0"/>
            </w:tcBorders>
            <w:vAlign w:val="center"/>
          </w:tcPr>
          <w:p w14:paraId="0CCE3BA1">
            <w:pPr>
              <w:jc w:val="center"/>
              <w:rPr>
                <w:rFonts w:ascii="Calibri" w:hAnsi="Calibri" w:cs="Calibri"/>
                <w:iCs/>
                <w:color w:val="000000"/>
                <w:sz w:val="22"/>
                <w:szCs w:val="22"/>
              </w:rPr>
            </w:pPr>
            <w:r>
              <w:rPr>
                <w:rFonts w:ascii="Calibri" w:hAnsi="Calibri" w:cs="Calibri"/>
                <w:iCs/>
                <w:color w:val="000000"/>
                <w:sz w:val="22"/>
                <w:szCs w:val="22"/>
              </w:rPr>
              <w:t>0</w:t>
            </w:r>
          </w:p>
        </w:tc>
        <w:tc>
          <w:tcPr>
            <w:tcW w:w="629" w:type="pct"/>
            <w:tcBorders>
              <w:top w:val="single" w:color="auto" w:sz="4" w:space="0"/>
              <w:left w:val="single" w:color="auto" w:sz="4" w:space="0"/>
              <w:bottom w:val="single" w:color="auto" w:sz="4" w:space="0"/>
              <w:right w:val="single" w:color="auto" w:sz="4" w:space="0"/>
            </w:tcBorders>
            <w:vAlign w:val="center"/>
          </w:tcPr>
          <w:p w14:paraId="5ED25146">
            <w:pPr>
              <w:jc w:val="center"/>
              <w:rPr>
                <w:rFonts w:ascii="Calibri" w:hAnsi="Calibri" w:cs="Calibri"/>
                <w:iCs/>
                <w:color w:val="000000"/>
                <w:sz w:val="22"/>
                <w:szCs w:val="22"/>
              </w:rPr>
            </w:pPr>
          </w:p>
        </w:tc>
      </w:tr>
      <w:tr w14:paraId="174F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4371" w:type="pct"/>
            <w:gridSpan w:val="5"/>
            <w:tcBorders>
              <w:top w:val="single" w:color="auto" w:sz="4" w:space="0"/>
              <w:left w:val="single" w:color="auto" w:sz="4" w:space="0"/>
              <w:bottom w:val="single" w:color="auto" w:sz="4" w:space="0"/>
              <w:right w:val="single" w:color="auto" w:sz="4" w:space="0"/>
            </w:tcBorders>
          </w:tcPr>
          <w:p w14:paraId="142D7CED">
            <w:pPr>
              <w:jc w:val="right"/>
              <w:rPr>
                <w:rFonts w:ascii="Calibri" w:hAnsi="Calibri" w:cs="Calibri"/>
                <w:b/>
                <w:iCs/>
                <w:color w:val="000000"/>
                <w:sz w:val="22"/>
                <w:szCs w:val="22"/>
              </w:rPr>
            </w:pPr>
            <w:r>
              <w:rPr>
                <w:rFonts w:ascii="Calibri" w:hAnsi="Calibri" w:cs="Calibri"/>
                <w:b/>
                <w:iCs/>
                <w:color w:val="000000"/>
                <w:sz w:val="22"/>
                <w:szCs w:val="22"/>
              </w:rPr>
              <w:t>Puntaje total</w:t>
            </w:r>
          </w:p>
        </w:tc>
        <w:tc>
          <w:tcPr>
            <w:tcW w:w="629" w:type="pct"/>
            <w:tcBorders>
              <w:top w:val="single" w:color="auto" w:sz="4" w:space="0"/>
              <w:left w:val="single" w:color="auto" w:sz="4" w:space="0"/>
              <w:bottom w:val="single" w:color="auto" w:sz="4" w:space="0"/>
              <w:right w:val="single" w:color="auto" w:sz="4" w:space="0"/>
            </w:tcBorders>
            <w:vAlign w:val="center"/>
          </w:tcPr>
          <w:p w14:paraId="301E5927">
            <w:pPr>
              <w:jc w:val="center"/>
              <w:rPr>
                <w:rFonts w:ascii="Calibri" w:hAnsi="Calibri" w:cs="Calibri"/>
                <w:b/>
                <w:iCs/>
                <w:color w:val="000000"/>
                <w:sz w:val="22"/>
                <w:szCs w:val="22"/>
              </w:rPr>
            </w:pPr>
          </w:p>
        </w:tc>
      </w:tr>
    </w:tbl>
    <w:p w14:paraId="4E5F42CD">
      <w:pPr>
        <w:jc w:val="both"/>
        <w:rPr>
          <w:rFonts w:ascii="Calibri" w:hAnsi="Calibri" w:cs="Calibri"/>
          <w:iCs/>
          <w:color w:val="000000"/>
          <w:sz w:val="22"/>
          <w:szCs w:val="22"/>
        </w:rPr>
      </w:pPr>
    </w:p>
    <w:p w14:paraId="37929FDE">
      <w:pPr>
        <w:jc w:val="both"/>
        <w:rPr>
          <w:rFonts w:ascii="Calibri" w:hAnsi="Calibri" w:cs="Calibri"/>
          <w:iCs/>
          <w:color w:val="000000"/>
          <w:sz w:val="22"/>
          <w:szCs w:val="22"/>
        </w:rPr>
      </w:pPr>
      <w:r>
        <w:rPr>
          <w:rFonts w:ascii="Calibri" w:hAnsi="Calibri" w:cs="Calibri"/>
          <w:iCs/>
          <w:color w:val="000000"/>
          <w:sz w:val="22"/>
          <w:szCs w:val="22"/>
        </w:rPr>
        <w:t>Puntaje Máximo: 100 puntos</w:t>
      </w:r>
    </w:p>
    <w:p w14:paraId="0F0BE8FC">
      <w:pPr>
        <w:rPr>
          <w:rFonts w:ascii="Calibri" w:hAnsi="Calibri" w:cs="Calibri"/>
          <w:color w:val="000000"/>
          <w:sz w:val="22"/>
          <w:szCs w:val="22"/>
        </w:rPr>
      </w:pPr>
      <w:r>
        <w:rPr>
          <w:rFonts w:ascii="Calibri" w:hAnsi="Calibri" w:cs="Calibri"/>
          <w:iCs/>
          <w:color w:val="000000"/>
          <w:sz w:val="22"/>
          <w:szCs w:val="22"/>
        </w:rPr>
        <w:t>Ponderación de la Evaluación Curricular</w:t>
      </w:r>
    </w:p>
    <w:p w14:paraId="56F5BD26">
      <w:pPr>
        <w:jc w:val="both"/>
        <w:rPr>
          <w:rFonts w:ascii="Calibri" w:hAnsi="Calibri" w:cs="Calibri"/>
          <w:color w:val="000000"/>
          <w:sz w:val="22"/>
          <w:szCs w:val="22"/>
        </w:rPr>
      </w:pPr>
    </w:p>
    <w:p w14:paraId="2C663E16">
      <w:pPr>
        <w:jc w:val="both"/>
        <w:rPr>
          <w:rFonts w:ascii="Calibri" w:hAnsi="Calibri" w:eastAsia="SimSun" w:cs="Calibri"/>
          <w:b/>
          <w:bCs/>
          <w:color w:val="000000"/>
          <w:sz w:val="22"/>
          <w:szCs w:val="22"/>
          <w:lang w:val="es-MX" w:eastAsia="es-CL"/>
        </w:rPr>
      </w:pPr>
    </w:p>
    <w:p w14:paraId="69689F51">
      <w:pPr>
        <w:jc w:val="both"/>
        <w:rPr>
          <w:rFonts w:ascii="Calibri" w:hAnsi="Calibri" w:eastAsia="SimSun" w:cs="Calibri"/>
          <w:b/>
          <w:bCs/>
          <w:color w:val="000000"/>
          <w:sz w:val="22"/>
          <w:szCs w:val="22"/>
          <w:lang w:val="es-MX" w:eastAsia="es-CL"/>
        </w:rPr>
      </w:pPr>
    </w:p>
    <w:p w14:paraId="0CEED099">
      <w:pPr>
        <w:jc w:val="both"/>
        <w:rPr>
          <w:rFonts w:ascii="Calibri" w:hAnsi="Calibri" w:cs="Calibri"/>
          <w:color w:val="000000"/>
          <w:sz w:val="22"/>
          <w:szCs w:val="22"/>
          <w:lang w:val="es-CL"/>
        </w:rPr>
      </w:pPr>
    </w:p>
    <w:sectPr>
      <w:pgSz w:w="12240" w:h="18720"/>
      <w:pgMar w:top="567" w:right="1134" w:bottom="851" w:left="1701"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D4ACF9">
      <w:pPr>
        <w:pStyle w:val="9"/>
        <w:rPr>
          <w:rFonts w:ascii="Calibri" w:hAnsi="Calibri"/>
          <w:sz w:val="16"/>
          <w:szCs w:val="16"/>
        </w:rPr>
      </w:pPr>
      <w:r>
        <w:rPr>
          <w:rStyle w:val="7"/>
          <w:rFonts w:ascii="Calibri" w:hAnsi="Calibri"/>
          <w:sz w:val="16"/>
          <w:szCs w:val="16"/>
        </w:rPr>
        <w:footnoteRef/>
      </w:r>
      <w:r>
        <w:rPr>
          <w:rFonts w:ascii="Calibri" w:hAnsi="Calibri"/>
          <w:sz w:val="16"/>
          <w:szCs w:val="16"/>
        </w:rPr>
        <w:t xml:space="preserve"> Si se encuentra autorizado un perfil profesional distinto al indicado, se debe adaptar este ítem, dando el mayor puntaje al perfil autorizado y el segundo puntaje a un título de similar característica.</w:t>
      </w:r>
    </w:p>
  </w:footnote>
  <w:footnote w:id="1">
    <w:p w14:paraId="5EFC9E47">
      <w:pPr>
        <w:pStyle w:val="9"/>
      </w:pPr>
      <w:r>
        <w:rPr>
          <w:rStyle w:val="7"/>
          <w:sz w:val="16"/>
          <w:szCs w:val="16"/>
        </w:rPr>
        <w:footnoteRef/>
      </w:r>
      <w:r>
        <w:rPr>
          <w:sz w:val="16"/>
          <w:szCs w:val="16"/>
        </w:rPr>
        <w:t xml:space="preserve"> </w:t>
      </w:r>
      <w:r>
        <w:rPr>
          <w:rFonts w:ascii="Calibri" w:hAnsi="Calibri"/>
          <w:sz w:val="16"/>
          <w:szCs w:val="16"/>
        </w:rPr>
        <w:t>En toda la pauta se aceptarán como “Conocimiento teórico” cursos específicos y/o malla curricular correspondiente (Ej: inst. técnico).</w:t>
      </w:r>
    </w:p>
  </w:footnote>
  <w:footnote w:id="2">
    <w:p w14:paraId="1C50F11F">
      <w:pPr>
        <w:pStyle w:val="9"/>
      </w:pPr>
      <w:r>
        <w:rPr>
          <w:rStyle w:val="7"/>
          <w:rFonts w:ascii="Calibri" w:hAnsi="Calibri"/>
          <w:sz w:val="16"/>
          <w:szCs w:val="16"/>
        </w:rPr>
        <w:footnoteRef/>
      </w:r>
      <w:r>
        <w:rPr>
          <w:rFonts w:ascii="Calibri" w:hAnsi="Calibri"/>
          <w:sz w:val="16"/>
          <w:szCs w:val="16"/>
        </w:rPr>
        <w:t xml:space="preserve"> Cuando la U.O. desarrolle un sólo rubro, si el Jefe Técnico acredita conocimiento técnico y/o experiencia práctica en dicho rubro, la evaluación corresponderá a 25 puntos.</w:t>
      </w:r>
    </w:p>
  </w:footnote>
  <w:footnote w:id="3">
    <w:p w14:paraId="683EF83E">
      <w:pPr>
        <w:pStyle w:val="9"/>
        <w:rPr>
          <w:sz w:val="16"/>
          <w:szCs w:val="16"/>
        </w:rPr>
      </w:pPr>
      <w:r>
        <w:rPr>
          <w:rStyle w:val="7"/>
          <w:rFonts w:ascii="Calibri" w:hAnsi="Calibri"/>
          <w:sz w:val="16"/>
          <w:szCs w:val="16"/>
        </w:rPr>
        <w:footnoteRef/>
      </w:r>
      <w:r>
        <w:rPr>
          <w:rFonts w:ascii="Calibri" w:hAnsi="Calibri"/>
          <w:sz w:val="16"/>
          <w:szCs w:val="16"/>
        </w:rPr>
        <w:t xml:space="preserve"> Se debe respaldar con documentos oficiales y objetivos que hayan analizado el desempeño del postulante (Ej: Evaluación de Desempeño PDTI)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B56E5"/>
    <w:multiLevelType w:val="multilevel"/>
    <w:tmpl w:val="093B56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0411567"/>
    <w:multiLevelType w:val="multilevel"/>
    <w:tmpl w:val="204115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4CA3FFE"/>
    <w:multiLevelType w:val="multilevel"/>
    <w:tmpl w:val="44CA3F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90B71CA"/>
    <w:multiLevelType w:val="multilevel"/>
    <w:tmpl w:val="490B71C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572C7A16"/>
    <w:multiLevelType w:val="multilevel"/>
    <w:tmpl w:val="572C7A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53C75AF"/>
    <w:multiLevelType w:val="multilevel"/>
    <w:tmpl w:val="653C75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94A70DE"/>
    <w:multiLevelType w:val="multilevel"/>
    <w:tmpl w:val="794A70D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A96105"/>
    <w:multiLevelType w:val="multilevel"/>
    <w:tmpl w:val="7BA96105"/>
    <w:lvl w:ilvl="0" w:tentative="0">
      <w:start w:val="1"/>
      <w:numFmt w:val="decimal"/>
      <w:lvlText w:val="%1."/>
      <w:lvlJc w:val="left"/>
      <w:pPr>
        <w:ind w:left="720" w:hanging="360"/>
      </w:pPr>
      <w:rPr>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8"/>
    <w:footnote w:id="9"/>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39"/>
    <w:rsid w:val="000056D3"/>
    <w:rsid w:val="00021B62"/>
    <w:rsid w:val="0002209F"/>
    <w:rsid w:val="00027F27"/>
    <w:rsid w:val="00030135"/>
    <w:rsid w:val="00031FD6"/>
    <w:rsid w:val="000450D3"/>
    <w:rsid w:val="00055A9A"/>
    <w:rsid w:val="00056D23"/>
    <w:rsid w:val="0006546C"/>
    <w:rsid w:val="000677D4"/>
    <w:rsid w:val="00067E6F"/>
    <w:rsid w:val="00072443"/>
    <w:rsid w:val="00073B0A"/>
    <w:rsid w:val="000740C3"/>
    <w:rsid w:val="00082FEA"/>
    <w:rsid w:val="000A6B45"/>
    <w:rsid w:val="000A6B5D"/>
    <w:rsid w:val="000A75B7"/>
    <w:rsid w:val="000B3E71"/>
    <w:rsid w:val="000B5385"/>
    <w:rsid w:val="000B5FCD"/>
    <w:rsid w:val="000C03D2"/>
    <w:rsid w:val="000C1B54"/>
    <w:rsid w:val="000C254A"/>
    <w:rsid w:val="000C7A5E"/>
    <w:rsid w:val="000D243F"/>
    <w:rsid w:val="000E162F"/>
    <w:rsid w:val="000E36A0"/>
    <w:rsid w:val="000F5EBD"/>
    <w:rsid w:val="001020EF"/>
    <w:rsid w:val="001152BE"/>
    <w:rsid w:val="00116E9E"/>
    <w:rsid w:val="001201EF"/>
    <w:rsid w:val="00121434"/>
    <w:rsid w:val="001359AD"/>
    <w:rsid w:val="00135E5E"/>
    <w:rsid w:val="001361B8"/>
    <w:rsid w:val="0014620E"/>
    <w:rsid w:val="00146404"/>
    <w:rsid w:val="0015079C"/>
    <w:rsid w:val="001810EE"/>
    <w:rsid w:val="001A045B"/>
    <w:rsid w:val="001B38B6"/>
    <w:rsid w:val="001B4B35"/>
    <w:rsid w:val="001C2CA1"/>
    <w:rsid w:val="001C6BD4"/>
    <w:rsid w:val="001D7E78"/>
    <w:rsid w:val="001E015C"/>
    <w:rsid w:val="001E24B2"/>
    <w:rsid w:val="001F2182"/>
    <w:rsid w:val="001F4FFB"/>
    <w:rsid w:val="001F7284"/>
    <w:rsid w:val="002053E1"/>
    <w:rsid w:val="00210B96"/>
    <w:rsid w:val="00217615"/>
    <w:rsid w:val="0022562B"/>
    <w:rsid w:val="00233795"/>
    <w:rsid w:val="00240CDA"/>
    <w:rsid w:val="00240F5E"/>
    <w:rsid w:val="00244928"/>
    <w:rsid w:val="00244C0D"/>
    <w:rsid w:val="00260CB9"/>
    <w:rsid w:val="002803D1"/>
    <w:rsid w:val="002820D0"/>
    <w:rsid w:val="00283E2E"/>
    <w:rsid w:val="00291B2F"/>
    <w:rsid w:val="00296C7D"/>
    <w:rsid w:val="002A11C3"/>
    <w:rsid w:val="002A3228"/>
    <w:rsid w:val="002A33F3"/>
    <w:rsid w:val="002B21E7"/>
    <w:rsid w:val="002B4EA4"/>
    <w:rsid w:val="002C423F"/>
    <w:rsid w:val="002C48B9"/>
    <w:rsid w:val="002C6A7D"/>
    <w:rsid w:val="002D0E82"/>
    <w:rsid w:val="002E1F07"/>
    <w:rsid w:val="002E67C8"/>
    <w:rsid w:val="002F25DE"/>
    <w:rsid w:val="002F7E95"/>
    <w:rsid w:val="00300F8A"/>
    <w:rsid w:val="00313AD9"/>
    <w:rsid w:val="0031524F"/>
    <w:rsid w:val="00315D8A"/>
    <w:rsid w:val="00320E00"/>
    <w:rsid w:val="00321C3F"/>
    <w:rsid w:val="00326A56"/>
    <w:rsid w:val="003429C8"/>
    <w:rsid w:val="00346BA8"/>
    <w:rsid w:val="003523A0"/>
    <w:rsid w:val="00355482"/>
    <w:rsid w:val="0036476E"/>
    <w:rsid w:val="00370E33"/>
    <w:rsid w:val="00376948"/>
    <w:rsid w:val="00393817"/>
    <w:rsid w:val="003953AD"/>
    <w:rsid w:val="003A2909"/>
    <w:rsid w:val="003A7B07"/>
    <w:rsid w:val="003B5D50"/>
    <w:rsid w:val="003B6176"/>
    <w:rsid w:val="003B6B2C"/>
    <w:rsid w:val="003C5885"/>
    <w:rsid w:val="003C5D6C"/>
    <w:rsid w:val="003C7CD7"/>
    <w:rsid w:val="003D08EA"/>
    <w:rsid w:val="003D0E67"/>
    <w:rsid w:val="003D52A4"/>
    <w:rsid w:val="003D7C8B"/>
    <w:rsid w:val="003E39A7"/>
    <w:rsid w:val="003F50F0"/>
    <w:rsid w:val="003F5BDF"/>
    <w:rsid w:val="00400E79"/>
    <w:rsid w:val="004114D8"/>
    <w:rsid w:val="00414499"/>
    <w:rsid w:val="00415F93"/>
    <w:rsid w:val="00421753"/>
    <w:rsid w:val="004358CC"/>
    <w:rsid w:val="004367B9"/>
    <w:rsid w:val="004607CA"/>
    <w:rsid w:val="0046221C"/>
    <w:rsid w:val="00463189"/>
    <w:rsid w:val="00467D02"/>
    <w:rsid w:val="00494DF0"/>
    <w:rsid w:val="00497766"/>
    <w:rsid w:val="004A354A"/>
    <w:rsid w:val="004B0522"/>
    <w:rsid w:val="004C4639"/>
    <w:rsid w:val="004E08B9"/>
    <w:rsid w:val="004E4838"/>
    <w:rsid w:val="004E4939"/>
    <w:rsid w:val="004E7865"/>
    <w:rsid w:val="004E7DF4"/>
    <w:rsid w:val="004F3260"/>
    <w:rsid w:val="004F49FD"/>
    <w:rsid w:val="00502420"/>
    <w:rsid w:val="005042C6"/>
    <w:rsid w:val="00525990"/>
    <w:rsid w:val="00535B59"/>
    <w:rsid w:val="00542D8A"/>
    <w:rsid w:val="00565B9A"/>
    <w:rsid w:val="005679B9"/>
    <w:rsid w:val="0057322F"/>
    <w:rsid w:val="005951C7"/>
    <w:rsid w:val="005A27F2"/>
    <w:rsid w:val="005A41A9"/>
    <w:rsid w:val="005A5251"/>
    <w:rsid w:val="005B37B8"/>
    <w:rsid w:val="005B5669"/>
    <w:rsid w:val="005B590A"/>
    <w:rsid w:val="005C11EF"/>
    <w:rsid w:val="005C5939"/>
    <w:rsid w:val="005D0215"/>
    <w:rsid w:val="005D7156"/>
    <w:rsid w:val="005D7965"/>
    <w:rsid w:val="005E1805"/>
    <w:rsid w:val="005E4718"/>
    <w:rsid w:val="005E7823"/>
    <w:rsid w:val="005F1126"/>
    <w:rsid w:val="005F400D"/>
    <w:rsid w:val="005F75EA"/>
    <w:rsid w:val="00605B06"/>
    <w:rsid w:val="0061469F"/>
    <w:rsid w:val="0062308D"/>
    <w:rsid w:val="006344C4"/>
    <w:rsid w:val="00634890"/>
    <w:rsid w:val="00641651"/>
    <w:rsid w:val="00643504"/>
    <w:rsid w:val="00646753"/>
    <w:rsid w:val="0065222A"/>
    <w:rsid w:val="0065527A"/>
    <w:rsid w:val="0065736A"/>
    <w:rsid w:val="00660B86"/>
    <w:rsid w:val="00661EE2"/>
    <w:rsid w:val="00670546"/>
    <w:rsid w:val="006764A1"/>
    <w:rsid w:val="00695DF2"/>
    <w:rsid w:val="006A5104"/>
    <w:rsid w:val="006D73F5"/>
    <w:rsid w:val="006E14D7"/>
    <w:rsid w:val="0070445E"/>
    <w:rsid w:val="00705A81"/>
    <w:rsid w:val="007072AC"/>
    <w:rsid w:val="00713295"/>
    <w:rsid w:val="007228F9"/>
    <w:rsid w:val="00747BB0"/>
    <w:rsid w:val="00763FE1"/>
    <w:rsid w:val="00772B87"/>
    <w:rsid w:val="00774BDD"/>
    <w:rsid w:val="007848C5"/>
    <w:rsid w:val="00784B5E"/>
    <w:rsid w:val="00785342"/>
    <w:rsid w:val="007B3E03"/>
    <w:rsid w:val="007B4996"/>
    <w:rsid w:val="007C33D5"/>
    <w:rsid w:val="007D1AF7"/>
    <w:rsid w:val="007E2A75"/>
    <w:rsid w:val="00801D0F"/>
    <w:rsid w:val="00812FCB"/>
    <w:rsid w:val="00825F19"/>
    <w:rsid w:val="00831DEF"/>
    <w:rsid w:val="00835DE5"/>
    <w:rsid w:val="00840A24"/>
    <w:rsid w:val="0084461D"/>
    <w:rsid w:val="008541B4"/>
    <w:rsid w:val="00856677"/>
    <w:rsid w:val="00860AE8"/>
    <w:rsid w:val="00860DB1"/>
    <w:rsid w:val="008658BD"/>
    <w:rsid w:val="008668B1"/>
    <w:rsid w:val="008916E1"/>
    <w:rsid w:val="008B0CF7"/>
    <w:rsid w:val="008D3A02"/>
    <w:rsid w:val="008D6030"/>
    <w:rsid w:val="008E09C1"/>
    <w:rsid w:val="008E20C5"/>
    <w:rsid w:val="008E43B0"/>
    <w:rsid w:val="008E55FF"/>
    <w:rsid w:val="008E6CC8"/>
    <w:rsid w:val="008E7B67"/>
    <w:rsid w:val="008F2069"/>
    <w:rsid w:val="008F29C1"/>
    <w:rsid w:val="008F422E"/>
    <w:rsid w:val="00903778"/>
    <w:rsid w:val="00910659"/>
    <w:rsid w:val="0092402C"/>
    <w:rsid w:val="00933752"/>
    <w:rsid w:val="009357DC"/>
    <w:rsid w:val="00935FED"/>
    <w:rsid w:val="00950050"/>
    <w:rsid w:val="00952CC0"/>
    <w:rsid w:val="009534AD"/>
    <w:rsid w:val="00953FB1"/>
    <w:rsid w:val="00967F83"/>
    <w:rsid w:val="00974B55"/>
    <w:rsid w:val="00980808"/>
    <w:rsid w:val="00985458"/>
    <w:rsid w:val="009868A5"/>
    <w:rsid w:val="00991DE3"/>
    <w:rsid w:val="00995633"/>
    <w:rsid w:val="00996C5C"/>
    <w:rsid w:val="009A0181"/>
    <w:rsid w:val="009A2AA8"/>
    <w:rsid w:val="009A4BFD"/>
    <w:rsid w:val="009A6BB4"/>
    <w:rsid w:val="009B47BB"/>
    <w:rsid w:val="009C3EB2"/>
    <w:rsid w:val="009D14FF"/>
    <w:rsid w:val="009D4788"/>
    <w:rsid w:val="009E3F33"/>
    <w:rsid w:val="009E441A"/>
    <w:rsid w:val="009F0D5B"/>
    <w:rsid w:val="009F4C9D"/>
    <w:rsid w:val="00A0359A"/>
    <w:rsid w:val="00A10DAE"/>
    <w:rsid w:val="00A1125A"/>
    <w:rsid w:val="00A1137A"/>
    <w:rsid w:val="00A12127"/>
    <w:rsid w:val="00A164EE"/>
    <w:rsid w:val="00A40EB9"/>
    <w:rsid w:val="00A46A43"/>
    <w:rsid w:val="00A54941"/>
    <w:rsid w:val="00A567FC"/>
    <w:rsid w:val="00A702CB"/>
    <w:rsid w:val="00A847F2"/>
    <w:rsid w:val="00A86B0B"/>
    <w:rsid w:val="00A93435"/>
    <w:rsid w:val="00A95D92"/>
    <w:rsid w:val="00AA404A"/>
    <w:rsid w:val="00AA421B"/>
    <w:rsid w:val="00AA5567"/>
    <w:rsid w:val="00AB43CF"/>
    <w:rsid w:val="00AC586B"/>
    <w:rsid w:val="00AD7C1D"/>
    <w:rsid w:val="00B00135"/>
    <w:rsid w:val="00B053E7"/>
    <w:rsid w:val="00B116D0"/>
    <w:rsid w:val="00B22783"/>
    <w:rsid w:val="00B44282"/>
    <w:rsid w:val="00B6118A"/>
    <w:rsid w:val="00B6346D"/>
    <w:rsid w:val="00B64118"/>
    <w:rsid w:val="00B64CCC"/>
    <w:rsid w:val="00B66E87"/>
    <w:rsid w:val="00B72D19"/>
    <w:rsid w:val="00B7738E"/>
    <w:rsid w:val="00B802DF"/>
    <w:rsid w:val="00B813D4"/>
    <w:rsid w:val="00B83AD6"/>
    <w:rsid w:val="00B847E6"/>
    <w:rsid w:val="00B857EC"/>
    <w:rsid w:val="00B876F0"/>
    <w:rsid w:val="00B913B5"/>
    <w:rsid w:val="00B95180"/>
    <w:rsid w:val="00BB18A8"/>
    <w:rsid w:val="00BB3385"/>
    <w:rsid w:val="00BC048B"/>
    <w:rsid w:val="00BD0ADB"/>
    <w:rsid w:val="00BD1343"/>
    <w:rsid w:val="00BE3C60"/>
    <w:rsid w:val="00BF205C"/>
    <w:rsid w:val="00C023B7"/>
    <w:rsid w:val="00C073CB"/>
    <w:rsid w:val="00C11FC8"/>
    <w:rsid w:val="00C121AA"/>
    <w:rsid w:val="00C17BCE"/>
    <w:rsid w:val="00C2344D"/>
    <w:rsid w:val="00C30E7A"/>
    <w:rsid w:val="00C32D73"/>
    <w:rsid w:val="00C34C75"/>
    <w:rsid w:val="00C40D4F"/>
    <w:rsid w:val="00C44549"/>
    <w:rsid w:val="00C44AA5"/>
    <w:rsid w:val="00C65AD8"/>
    <w:rsid w:val="00C8075C"/>
    <w:rsid w:val="00C833C9"/>
    <w:rsid w:val="00C83B7E"/>
    <w:rsid w:val="00C85AC0"/>
    <w:rsid w:val="00C95A0D"/>
    <w:rsid w:val="00C96F36"/>
    <w:rsid w:val="00C976BC"/>
    <w:rsid w:val="00CB2329"/>
    <w:rsid w:val="00CB49B7"/>
    <w:rsid w:val="00CC329F"/>
    <w:rsid w:val="00CC5D9D"/>
    <w:rsid w:val="00CD0B90"/>
    <w:rsid w:val="00CD2559"/>
    <w:rsid w:val="00CE0126"/>
    <w:rsid w:val="00CE3DFA"/>
    <w:rsid w:val="00CE65DE"/>
    <w:rsid w:val="00CF5E1F"/>
    <w:rsid w:val="00CF66AE"/>
    <w:rsid w:val="00D05E8E"/>
    <w:rsid w:val="00D1135E"/>
    <w:rsid w:val="00D1328D"/>
    <w:rsid w:val="00D17CC7"/>
    <w:rsid w:val="00D20FAD"/>
    <w:rsid w:val="00D253FE"/>
    <w:rsid w:val="00D30957"/>
    <w:rsid w:val="00D51C74"/>
    <w:rsid w:val="00D52AFC"/>
    <w:rsid w:val="00D52EBC"/>
    <w:rsid w:val="00D551A1"/>
    <w:rsid w:val="00D55618"/>
    <w:rsid w:val="00D63406"/>
    <w:rsid w:val="00D7345E"/>
    <w:rsid w:val="00D84C79"/>
    <w:rsid w:val="00D873B6"/>
    <w:rsid w:val="00D91AFD"/>
    <w:rsid w:val="00D9567B"/>
    <w:rsid w:val="00D963D5"/>
    <w:rsid w:val="00DA040D"/>
    <w:rsid w:val="00DA2A71"/>
    <w:rsid w:val="00DB7F4C"/>
    <w:rsid w:val="00DD41CA"/>
    <w:rsid w:val="00DE000E"/>
    <w:rsid w:val="00DE407C"/>
    <w:rsid w:val="00DE7752"/>
    <w:rsid w:val="00DE7BE6"/>
    <w:rsid w:val="00E02758"/>
    <w:rsid w:val="00E12E3E"/>
    <w:rsid w:val="00E205BE"/>
    <w:rsid w:val="00E20967"/>
    <w:rsid w:val="00E23881"/>
    <w:rsid w:val="00E30D78"/>
    <w:rsid w:val="00E35978"/>
    <w:rsid w:val="00E41E0D"/>
    <w:rsid w:val="00E4324F"/>
    <w:rsid w:val="00E44CB6"/>
    <w:rsid w:val="00E83465"/>
    <w:rsid w:val="00E96B75"/>
    <w:rsid w:val="00EA0777"/>
    <w:rsid w:val="00EA70EE"/>
    <w:rsid w:val="00EB112A"/>
    <w:rsid w:val="00EB2ABD"/>
    <w:rsid w:val="00EB5C10"/>
    <w:rsid w:val="00EC1D60"/>
    <w:rsid w:val="00EC7B66"/>
    <w:rsid w:val="00ED2641"/>
    <w:rsid w:val="00EE3F78"/>
    <w:rsid w:val="00EF67AE"/>
    <w:rsid w:val="00F00A79"/>
    <w:rsid w:val="00F00F63"/>
    <w:rsid w:val="00F01099"/>
    <w:rsid w:val="00F06653"/>
    <w:rsid w:val="00F158FA"/>
    <w:rsid w:val="00F17993"/>
    <w:rsid w:val="00F24866"/>
    <w:rsid w:val="00F2571F"/>
    <w:rsid w:val="00F26BE2"/>
    <w:rsid w:val="00F4010A"/>
    <w:rsid w:val="00F45BD3"/>
    <w:rsid w:val="00F56FEC"/>
    <w:rsid w:val="00F60534"/>
    <w:rsid w:val="00F65FCB"/>
    <w:rsid w:val="00F70E24"/>
    <w:rsid w:val="00F752B0"/>
    <w:rsid w:val="00F779B8"/>
    <w:rsid w:val="00F8359B"/>
    <w:rsid w:val="00F845BF"/>
    <w:rsid w:val="00F86BC8"/>
    <w:rsid w:val="00F86BFA"/>
    <w:rsid w:val="00FA4D35"/>
    <w:rsid w:val="00FB0CF9"/>
    <w:rsid w:val="00FC3AC0"/>
    <w:rsid w:val="00FD1896"/>
    <w:rsid w:val="00FD3AF2"/>
    <w:rsid w:val="00FD7BB0"/>
    <w:rsid w:val="00FD7F2C"/>
    <w:rsid w:val="00FE3D69"/>
    <w:rsid w:val="00FE790F"/>
    <w:rsid w:val="00FF1D62"/>
    <w:rsid w:val="358E0F26"/>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es-ES" w:eastAsia="es-ES" w:bidi="ar-SA"/>
    </w:rPr>
  </w:style>
  <w:style w:type="paragraph" w:styleId="2">
    <w:name w:val="heading 1"/>
    <w:basedOn w:val="1"/>
    <w:next w:val="1"/>
    <w:qFormat/>
    <w:uiPriority w:val="0"/>
    <w:pPr>
      <w:keepNext/>
      <w:outlineLvl w:val="0"/>
    </w:pPr>
    <w:rPr>
      <w:sz w:val="24"/>
      <w:lang w:val="es-CL"/>
    </w:rPr>
  </w:style>
  <w:style w:type="paragraph" w:styleId="3">
    <w:name w:val="heading 2"/>
    <w:basedOn w:val="1"/>
    <w:next w:val="1"/>
    <w:qFormat/>
    <w:uiPriority w:val="0"/>
    <w:pPr>
      <w:keepNext/>
      <w:jc w:val="both"/>
      <w:outlineLvl w:val="1"/>
    </w:pPr>
    <w:rPr>
      <w:b/>
      <w:sz w:val="24"/>
      <w:lang w:val="es-CL"/>
    </w:rPr>
  </w:style>
  <w:style w:type="paragraph" w:styleId="4">
    <w:name w:val="heading 3"/>
    <w:basedOn w:val="1"/>
    <w:next w:val="1"/>
    <w:qFormat/>
    <w:uiPriority w:val="0"/>
    <w:pPr>
      <w:keepNext/>
      <w:jc w:val="both"/>
      <w:outlineLvl w:val="2"/>
    </w:pPr>
    <w:rPr>
      <w:sz w:val="24"/>
      <w:lang w:val="es-C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unhideWhenUsed/>
    <w:qFormat/>
    <w:uiPriority w:val="99"/>
    <w:rPr>
      <w:vertAlign w:val="superscript"/>
    </w:rPr>
  </w:style>
  <w:style w:type="character" w:styleId="8">
    <w:name w:val="Hyperlink"/>
    <w:qFormat/>
    <w:uiPriority w:val="0"/>
    <w:rPr>
      <w:color w:val="0000FF"/>
      <w:u w:val="single"/>
    </w:rPr>
  </w:style>
  <w:style w:type="paragraph" w:styleId="9">
    <w:name w:val="footnote text"/>
    <w:basedOn w:val="1"/>
    <w:link w:val="21"/>
    <w:unhideWhenUsed/>
    <w:qFormat/>
    <w:uiPriority w:val="99"/>
    <w:pPr>
      <w:suppressAutoHyphens/>
    </w:pPr>
    <w:rPr>
      <w:lang w:val="es-CL" w:eastAsia="es-CL"/>
    </w:rPr>
  </w:style>
  <w:style w:type="paragraph" w:styleId="10">
    <w:name w:val="Balloon Text"/>
    <w:basedOn w:val="1"/>
    <w:semiHidden/>
    <w:qFormat/>
    <w:uiPriority w:val="0"/>
    <w:rPr>
      <w:rFonts w:ascii="Tahoma" w:hAnsi="Tahoma" w:cs="Tahoma"/>
      <w:sz w:val="16"/>
      <w:szCs w:val="16"/>
    </w:rPr>
  </w:style>
  <w:style w:type="paragraph" w:styleId="11">
    <w:name w:val="Body Text 2"/>
    <w:basedOn w:val="1"/>
    <w:uiPriority w:val="0"/>
    <w:pPr>
      <w:jc w:val="both"/>
    </w:pPr>
    <w:rPr>
      <w:sz w:val="24"/>
    </w:rPr>
  </w:style>
  <w:style w:type="paragraph" w:styleId="12">
    <w:name w:val="Body Text Indent"/>
    <w:basedOn w:val="1"/>
    <w:uiPriority w:val="0"/>
    <w:pPr>
      <w:ind w:left="426"/>
      <w:jc w:val="both"/>
    </w:pPr>
    <w:rPr>
      <w:sz w:val="24"/>
      <w:lang w:val="es-CL"/>
    </w:rPr>
  </w:style>
  <w:style w:type="paragraph" w:styleId="13">
    <w:name w:val="Body Text Indent 2"/>
    <w:basedOn w:val="1"/>
    <w:link w:val="16"/>
    <w:uiPriority w:val="0"/>
    <w:pPr>
      <w:ind w:left="284"/>
      <w:jc w:val="both"/>
    </w:pPr>
    <w:rPr>
      <w:sz w:val="24"/>
      <w:lang w:val="es-CL"/>
    </w:rPr>
  </w:style>
  <w:style w:type="paragraph" w:styleId="14">
    <w:name w:val="Body Text"/>
    <w:basedOn w:val="1"/>
    <w:uiPriority w:val="0"/>
    <w:rPr>
      <w:sz w:val="24"/>
    </w:rPr>
  </w:style>
  <w:style w:type="table" w:styleId="15">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Sangría 2 de t. independiente Car"/>
    <w:link w:val="13"/>
    <w:uiPriority w:val="0"/>
    <w:rPr>
      <w:sz w:val="24"/>
      <w:lang w:eastAsia="es-ES"/>
    </w:rPr>
  </w:style>
  <w:style w:type="paragraph" w:styleId="17">
    <w:name w:val="No Spacing"/>
    <w:qFormat/>
    <w:uiPriority w:val="1"/>
    <w:rPr>
      <w:rFonts w:ascii="Times New Roman" w:hAnsi="Times New Roman" w:eastAsia="SimSun" w:cs="Times New Roman"/>
      <w:sz w:val="24"/>
      <w:szCs w:val="24"/>
      <w:lang w:val="es-ES" w:eastAsia="es-ES" w:bidi="ar-SA"/>
    </w:rPr>
  </w:style>
  <w:style w:type="paragraph" w:customStyle="1" w:styleId="18">
    <w:name w:val="Párrafo de lista1"/>
    <w:basedOn w:val="1"/>
    <w:qFormat/>
    <w:uiPriority w:val="99"/>
    <w:pPr>
      <w:spacing w:after="200" w:line="276" w:lineRule="auto"/>
      <w:ind w:left="708"/>
    </w:pPr>
    <w:rPr>
      <w:sz w:val="24"/>
      <w:szCs w:val="24"/>
    </w:rPr>
  </w:style>
  <w:style w:type="paragraph" w:styleId="19">
    <w:name w:val="List Paragraph"/>
    <w:basedOn w:val="1"/>
    <w:qFormat/>
    <w:uiPriority w:val="99"/>
    <w:pPr>
      <w:ind w:left="720"/>
    </w:p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es-CL" w:eastAsia="zh-CN" w:bidi="ar-SA"/>
    </w:rPr>
  </w:style>
  <w:style w:type="character" w:customStyle="1" w:styleId="21">
    <w:name w:val="Texto nota pie Car"/>
    <w:link w:val="9"/>
    <w:qFormat/>
    <w:uiPriority w:val="99"/>
  </w:style>
  <w:style w:type="character" w:customStyle="1" w:styleId="22">
    <w:name w:val="Texto nota pie Car1"/>
    <w:qFormat/>
    <w:uiPriority w:val="0"/>
    <w:rPr>
      <w:lang w:val="es-ES" w:eastAsia="es-ES"/>
    </w:rPr>
  </w:style>
  <w:style w:type="character" w:customStyle="1" w:styleId="23">
    <w:name w:val="whitespace-normal"/>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6601-7A5B-4254-B5BA-021A03B894B4}">
  <ds:schemaRefs/>
</ds:datastoreItem>
</file>

<file path=docProps/app.xml><?xml version="1.0" encoding="utf-8"?>
<Properties xmlns="http://schemas.openxmlformats.org/officeDocument/2006/extended-properties" xmlns:vt="http://schemas.openxmlformats.org/officeDocument/2006/docPropsVTypes">
  <Template>~wd07.tmp</Template>
  <Company>RCH</Company>
  <Pages>6</Pages>
  <Words>2668</Words>
  <Characters>14678</Characters>
  <Lines>122</Lines>
  <Paragraphs>34</Paragraphs>
  <TotalTime>63</TotalTime>
  <ScaleCrop>false</ScaleCrop>
  <LinksUpToDate>false</LinksUpToDate>
  <CharactersWithSpaces>17312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2026-04-13T17:31:00Z</dcterms:created>
  <dc:creator>Julio Uribe Mena</dc:creator>
  <cp:lastModifiedBy>aantilef</cp:lastModifiedBy>
  <cp:lastPrinted>2024-03-20T13:29:00Z</cp:lastPrinted>
  <dcterms:modified xsi:type="dcterms:W3CDTF">2026-04-15T16:14:26Z</dcterms:modified>
  <dc:title>REPUBLICA DE CHILE                DECRETO ALCALDICIO Nº -____________/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FF2B0E46F7FB453EB1646A8E2680DF3F_13</vt:lpwstr>
  </property>
</Properties>
</file>