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535B" w14:textId="77777777" w:rsidR="00A7239C" w:rsidRPr="006C1BFF" w:rsidRDefault="00A7239C" w:rsidP="00A7239C">
      <w:pPr>
        <w:spacing w:before="35" w:after="0" w:line="240" w:lineRule="auto"/>
        <w:jc w:val="center"/>
        <w:rPr>
          <w:rFonts w:eastAsia="Times New Roman" w:cstheme="minorHAnsi"/>
          <w:b/>
          <w:bCs/>
          <w:lang w:eastAsia="es-CL"/>
        </w:rPr>
      </w:pPr>
      <w:r w:rsidRPr="006C1BFF">
        <w:rPr>
          <w:rFonts w:eastAsia="Times New Roman" w:cstheme="minorHAnsi"/>
          <w:b/>
          <w:bCs/>
          <w:color w:val="000000"/>
          <w:lang w:eastAsia="es-CL"/>
        </w:rPr>
        <w:t xml:space="preserve">ANEXO </w:t>
      </w:r>
      <w:r>
        <w:rPr>
          <w:rFonts w:eastAsia="Times New Roman" w:cstheme="minorHAnsi"/>
          <w:b/>
          <w:bCs/>
          <w:color w:val="000000"/>
          <w:lang w:eastAsia="es-CL"/>
        </w:rPr>
        <w:t>3</w:t>
      </w:r>
      <w:r w:rsidRPr="006C1BFF">
        <w:rPr>
          <w:rFonts w:eastAsia="Times New Roman" w:cstheme="minorHAnsi"/>
          <w:b/>
          <w:bCs/>
          <w:color w:val="000000"/>
          <w:lang w:eastAsia="es-CL"/>
        </w:rPr>
        <w:t>: PAUTA DE EVALAUCION ENTREVISTA PERSONAL PARA LA CONFORMACION DE EQUIPOS DE EXTENSION PDTI</w:t>
      </w:r>
    </w:p>
    <w:p w14:paraId="4106CB89" w14:textId="77777777" w:rsidR="00A7239C" w:rsidRPr="000B2E1B" w:rsidRDefault="00A7239C" w:rsidP="00A7239C">
      <w:pPr>
        <w:spacing w:before="323" w:after="0" w:line="240" w:lineRule="auto"/>
        <w:rPr>
          <w:rFonts w:eastAsia="Times New Roman" w:cstheme="minorHAnsi"/>
          <w:lang w:eastAsia="es-CL"/>
        </w:rPr>
      </w:pPr>
      <w:r w:rsidRPr="000B2E1B">
        <w:rPr>
          <w:rFonts w:eastAsia="Times New Roman" w:cstheme="minorHAnsi"/>
          <w:b/>
          <w:bCs/>
          <w:color w:val="000000"/>
          <w:lang w:eastAsia="es-CL"/>
        </w:rPr>
        <w:t xml:space="preserve">NOMBRE </w:t>
      </w:r>
      <w:proofErr w:type="gramStart"/>
      <w:r w:rsidRPr="000B2E1B">
        <w:rPr>
          <w:rFonts w:eastAsia="Times New Roman" w:cstheme="minorHAnsi"/>
          <w:b/>
          <w:bCs/>
          <w:color w:val="000000"/>
          <w:lang w:eastAsia="es-CL"/>
        </w:rPr>
        <w:t>POSTULANTE :</w:t>
      </w:r>
      <w:proofErr w:type="gramEnd"/>
      <w:r w:rsidRPr="000B2E1B">
        <w:rPr>
          <w:rFonts w:eastAsia="Times New Roman" w:cstheme="minorHAnsi"/>
          <w:b/>
          <w:bCs/>
          <w:color w:val="000000"/>
          <w:lang w:eastAsia="es-CL"/>
        </w:rPr>
        <w:t xml:space="preserve"> ……………………………………………… </w:t>
      </w:r>
    </w:p>
    <w:p w14:paraId="3CBB1BD0" w14:textId="77777777" w:rsidR="00A7239C" w:rsidRPr="00E70751" w:rsidRDefault="00A7239C" w:rsidP="00A7239C">
      <w:pPr>
        <w:spacing w:before="266" w:after="0" w:line="240" w:lineRule="auto"/>
        <w:rPr>
          <w:rFonts w:eastAsia="Times New Roman" w:cstheme="minorHAnsi"/>
          <w:b/>
          <w:bCs/>
          <w:color w:val="000000"/>
          <w:lang w:eastAsia="es-CL"/>
        </w:rPr>
      </w:pPr>
      <w:proofErr w:type="gramStart"/>
      <w:r w:rsidRPr="000B2E1B">
        <w:rPr>
          <w:rFonts w:eastAsia="Times New Roman" w:cstheme="minorHAnsi"/>
          <w:b/>
          <w:bCs/>
          <w:color w:val="000000"/>
          <w:lang w:eastAsia="es-CL"/>
        </w:rPr>
        <w:t>EVALUADOR :</w:t>
      </w:r>
      <w:proofErr w:type="gramEnd"/>
      <w:r w:rsidRPr="000B2E1B">
        <w:rPr>
          <w:rFonts w:eastAsia="Times New Roman" w:cstheme="minorHAnsi"/>
          <w:b/>
          <w:bCs/>
          <w:color w:val="000000"/>
          <w:lang w:eastAsia="es-CL"/>
        </w:rPr>
        <w:t xml:space="preserve"> ……………………………………………… </w:t>
      </w:r>
    </w:p>
    <w:p w14:paraId="7126DA9E" w14:textId="77777777" w:rsidR="00A7239C" w:rsidRPr="000B2E1B" w:rsidRDefault="00A7239C" w:rsidP="00A7239C">
      <w:pPr>
        <w:spacing w:before="262" w:after="0" w:line="480" w:lineRule="auto"/>
        <w:ind w:left="379" w:right="1513"/>
        <w:rPr>
          <w:rFonts w:eastAsia="Times New Roman" w:cstheme="minorHAnsi"/>
          <w:lang w:eastAsia="es-CL"/>
        </w:rPr>
      </w:pPr>
      <w:r w:rsidRPr="000B2E1B">
        <w:rPr>
          <w:rFonts w:eastAsia="Times New Roman" w:cstheme="minorHAnsi"/>
          <w:b/>
          <w:bCs/>
          <w:color w:val="000000"/>
          <w:lang w:eastAsia="es-CL"/>
        </w:rPr>
        <w:t xml:space="preserve">1.- Pauta para la entrevista personal de postulantes a </w:t>
      </w:r>
      <w:r w:rsidRPr="000B2E1B">
        <w:rPr>
          <w:rFonts w:eastAsia="Times New Roman" w:cstheme="minorHAnsi"/>
          <w:b/>
          <w:bCs/>
          <w:color w:val="000000"/>
          <w:u w:val="single"/>
          <w:lang w:eastAsia="es-CL"/>
        </w:rPr>
        <w:t>Técnico</w:t>
      </w:r>
      <w:r w:rsidRPr="000B2E1B">
        <w:rPr>
          <w:rFonts w:eastAsia="Times New Roman" w:cstheme="minorHAnsi"/>
          <w:b/>
          <w:bCs/>
          <w:color w:val="000000"/>
          <w:lang w:eastAsia="es-CL"/>
        </w:rPr>
        <w:t>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4522"/>
        <w:gridCol w:w="735"/>
        <w:gridCol w:w="835"/>
        <w:gridCol w:w="631"/>
        <w:gridCol w:w="887"/>
        <w:gridCol w:w="841"/>
      </w:tblGrid>
      <w:tr w:rsidR="00A7239C" w:rsidRPr="006C1BFF" w14:paraId="5515C57B" w14:textId="77777777" w:rsidTr="00EB476B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DDA5A" w14:textId="77777777" w:rsidR="00A7239C" w:rsidRPr="006C1BFF" w:rsidRDefault="00A7239C" w:rsidP="00EB47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EB1BF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Aspectos a evaluar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BA63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Bueno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452E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Regular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A7B1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Malo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EAB3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Ausente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8DBF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 xml:space="preserve">Puntaje </w:t>
            </w:r>
          </w:p>
        </w:tc>
      </w:tr>
      <w:tr w:rsidR="00A7239C" w:rsidRPr="006C1BFF" w14:paraId="371E5450" w14:textId="77777777" w:rsidTr="00EB476B">
        <w:trPr>
          <w:trHeight w:val="6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5EB81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89C4F" w14:textId="77777777" w:rsidR="00A7239C" w:rsidRPr="006C1BFF" w:rsidRDefault="00A7239C" w:rsidP="00EB476B">
            <w:pPr>
              <w:spacing w:after="0" w:line="240" w:lineRule="auto"/>
              <w:ind w:left="79" w:right="621" w:firstLine="5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Conocimiento de los programas y funciones de INDAP y del PDTI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18AD8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85BF5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C9787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DE17E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09B9B" w14:textId="77777777" w:rsidR="00A7239C" w:rsidRPr="006C1BFF" w:rsidRDefault="00A7239C" w:rsidP="00EB47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A7239C" w:rsidRPr="006C1BFF" w14:paraId="036D2218" w14:textId="77777777" w:rsidTr="00EB476B">
        <w:trPr>
          <w:trHeight w:val="8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55416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b)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78D5B" w14:textId="77777777" w:rsidR="00A7239C" w:rsidRPr="006C1BFF" w:rsidRDefault="00A7239C" w:rsidP="00EB476B">
            <w:pPr>
              <w:spacing w:after="0" w:line="240" w:lineRule="auto"/>
              <w:ind w:left="82" w:right="157" w:firstLine="2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Conocimiento técnico en los rubros desarrollados en el territorio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6D332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0F7CF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773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7CC28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FEB27" w14:textId="77777777" w:rsidR="00A7239C" w:rsidRPr="006C1BFF" w:rsidRDefault="00A7239C" w:rsidP="00EB47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A7239C" w:rsidRPr="006C1BFF" w14:paraId="766AD096" w14:textId="77777777" w:rsidTr="00EB476B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1ADEA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9B083" w14:textId="77777777" w:rsidR="00A7239C" w:rsidRPr="006C1BFF" w:rsidRDefault="00A7239C" w:rsidP="00EB476B">
            <w:pPr>
              <w:spacing w:after="0" w:line="240" w:lineRule="auto"/>
              <w:ind w:left="82" w:right="97" w:firstLine="2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Conocimiento de trabajo con la Pequeña agricultura y comunidades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58EDF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6CF77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1C287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074A9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83309" w14:textId="77777777" w:rsidR="00A7239C" w:rsidRPr="006C1BFF" w:rsidRDefault="00A7239C" w:rsidP="00EB47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A7239C" w:rsidRPr="006C1BFF" w14:paraId="27556B5F" w14:textId="77777777" w:rsidTr="00EB476B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0EF1E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25001" w14:textId="77777777" w:rsidR="00A7239C" w:rsidRPr="006C1BFF" w:rsidRDefault="00A7239C" w:rsidP="00EB476B">
            <w:pPr>
              <w:spacing w:after="0" w:line="240" w:lineRule="auto"/>
              <w:ind w:left="84" w:right="357" w:hanging="3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 xml:space="preserve">Conocimiento de la comuna/territorio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404D1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98038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8CA52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68DCD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A9510" w14:textId="77777777" w:rsidR="00A7239C" w:rsidRPr="006C1BFF" w:rsidRDefault="00A7239C" w:rsidP="00EB47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A7239C" w:rsidRPr="006C1BFF" w14:paraId="1513E408" w14:textId="77777777" w:rsidTr="00EB476B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4DCDA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959A8" w14:textId="77777777" w:rsidR="00A7239C" w:rsidRPr="006C1BFF" w:rsidRDefault="00A7239C" w:rsidP="00EB476B">
            <w:pPr>
              <w:spacing w:after="0" w:line="240" w:lineRule="auto"/>
              <w:ind w:left="92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Evaluación de aspectos como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:</w:t>
            </w:r>
          </w:p>
          <w:p w14:paraId="6211604A" w14:textId="77777777" w:rsidR="00A7239C" w:rsidRPr="006C1BFF" w:rsidRDefault="00A7239C" w:rsidP="00EB476B">
            <w:pPr>
              <w:spacing w:after="0" w:line="240" w:lineRule="auto"/>
              <w:ind w:left="82" w:right="24" w:firstLine="4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personalidad, expresión oral y capacidad de síntesis.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7E40D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4B983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DBAEB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8AB9B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C11CE" w14:textId="77777777" w:rsidR="00A7239C" w:rsidRPr="006C1BFF" w:rsidRDefault="00A7239C" w:rsidP="00EB47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A7239C" w:rsidRPr="006C1BFF" w14:paraId="30CDBEE1" w14:textId="77777777" w:rsidTr="00EB476B">
        <w:trPr>
          <w:trHeight w:val="7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FB25E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f)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A811C" w14:textId="77777777" w:rsidR="00A7239C" w:rsidRPr="006C1BFF" w:rsidRDefault="00A7239C" w:rsidP="00EB476B">
            <w:pPr>
              <w:spacing w:after="0" w:line="240" w:lineRule="auto"/>
              <w:ind w:left="87" w:right="245" w:firstLine="3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Conocimiento práctico en metodologías de planificación, gestión predial y desarrollo organizacional.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7FB84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8E9D2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EE24C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C629E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FF52E" w14:textId="77777777" w:rsidR="00A7239C" w:rsidRPr="006C1BFF" w:rsidRDefault="00A7239C" w:rsidP="00EB47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A7239C" w:rsidRPr="006C1BFF" w14:paraId="41BB4D16" w14:textId="77777777" w:rsidTr="00EB476B">
        <w:trPr>
          <w:trHeight w:val="8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08285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C1EC7" w14:textId="77777777" w:rsidR="00A7239C" w:rsidRPr="006C1BFF" w:rsidRDefault="00A7239C" w:rsidP="00EB476B">
            <w:pPr>
              <w:spacing w:after="0" w:line="240" w:lineRule="auto"/>
              <w:ind w:left="82" w:right="177" w:firstLine="1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Otros que defina la comisión (vocación de trabajo con la Pequeña Agricultura huilliche, disposición para residir en la comuna, etc.).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598CD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3C883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033D7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18875" w14:textId="77777777" w:rsidR="00A7239C" w:rsidRPr="006C1BFF" w:rsidRDefault="00A7239C" w:rsidP="00EB47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color w:val="000000"/>
                <w:sz w:val="20"/>
                <w:szCs w:val="20"/>
                <w:lang w:eastAsia="es-CL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CEA0A" w14:textId="77777777" w:rsidR="00A7239C" w:rsidRPr="006C1BFF" w:rsidRDefault="00A7239C" w:rsidP="00EB47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  <w:tr w:rsidR="00A7239C" w:rsidRPr="006C1BFF" w14:paraId="15CB6609" w14:textId="77777777" w:rsidTr="00EB476B">
        <w:trPr>
          <w:trHeight w:val="563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91B76" w14:textId="77777777" w:rsidR="00A7239C" w:rsidRPr="006C1BFF" w:rsidRDefault="00A7239C" w:rsidP="00EB476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6C1BFF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PUNTAJE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F48DF" w14:textId="77777777" w:rsidR="00A7239C" w:rsidRPr="006C1BFF" w:rsidRDefault="00A7239C" w:rsidP="00EB476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</w:tbl>
    <w:p w14:paraId="371624A3" w14:textId="77777777" w:rsidR="00A7239C" w:rsidRPr="006C1BFF" w:rsidRDefault="00A7239C" w:rsidP="00A7239C">
      <w:pPr>
        <w:spacing w:after="0" w:line="240" w:lineRule="auto"/>
        <w:ind w:left="383"/>
        <w:rPr>
          <w:rFonts w:eastAsia="Times New Roman" w:cstheme="minorHAnsi"/>
          <w:sz w:val="24"/>
          <w:szCs w:val="24"/>
          <w:lang w:eastAsia="es-CL"/>
        </w:rPr>
      </w:pPr>
      <w:r w:rsidRPr="006C1BFF">
        <w:rPr>
          <w:rFonts w:eastAsia="Times New Roman" w:cstheme="minorHAnsi"/>
          <w:color w:val="000000"/>
          <w:lang w:eastAsia="es-CL"/>
        </w:rPr>
        <w:t>Puntaje Máximo: 100 puntos </w:t>
      </w:r>
    </w:p>
    <w:p w14:paraId="678851FC" w14:textId="77777777" w:rsidR="00A7239C" w:rsidRPr="006C1BFF" w:rsidRDefault="00A7239C" w:rsidP="00A7239C">
      <w:pPr>
        <w:spacing w:after="0" w:line="240" w:lineRule="auto"/>
        <w:ind w:left="383"/>
        <w:rPr>
          <w:rFonts w:eastAsia="Times New Roman" w:cstheme="minorHAnsi"/>
          <w:color w:val="000000"/>
          <w:lang w:eastAsia="es-CL"/>
        </w:rPr>
      </w:pPr>
      <w:r w:rsidRPr="006C1BFF">
        <w:rPr>
          <w:rFonts w:eastAsia="Times New Roman" w:cstheme="minorHAnsi"/>
          <w:color w:val="000000"/>
          <w:lang w:eastAsia="es-CL"/>
        </w:rPr>
        <w:t>Ponderación de la Entrevista personal: 50% de la Evaluación Total </w:t>
      </w:r>
    </w:p>
    <w:p w14:paraId="040C1D1D" w14:textId="77777777" w:rsidR="00801D68" w:rsidRDefault="00801D68"/>
    <w:sectPr w:rsidR="00801D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9C"/>
    <w:rsid w:val="00801D68"/>
    <w:rsid w:val="00A7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5630"/>
  <w15:chartTrackingRefBased/>
  <w15:docId w15:val="{BD4384CD-E93B-4A06-B094-5C8C9BFF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39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Soto</dc:creator>
  <cp:keywords/>
  <dc:description/>
  <cp:lastModifiedBy>Claudio Soto</cp:lastModifiedBy>
  <cp:revision>1</cp:revision>
  <dcterms:created xsi:type="dcterms:W3CDTF">2023-06-23T21:21:00Z</dcterms:created>
  <dcterms:modified xsi:type="dcterms:W3CDTF">2023-06-23T21:22:00Z</dcterms:modified>
</cp:coreProperties>
</file>