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79E85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bookmarkStart w:id="0" w:name="_GoBack"/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6) Diagnóstico Catastral de Organizaciones de Usuarios de Aguas.</w:t>
      </w:r>
    </w:p>
    <w:bookmarkEnd w:id="0"/>
    <w:p w14:paraId="51093A38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A0B5161" w14:textId="77777777" w:rsidR="001B1DBB" w:rsidRPr="00AA103F" w:rsidRDefault="001B1DBB" w:rsidP="001B1DBB">
      <w:pPr>
        <w:jc w:val="both"/>
        <w:rPr>
          <w:rFonts w:ascii="Arial" w:eastAsia="Times New Roman" w:hAnsi="Arial" w:cs="Arial"/>
          <w:strike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  <w:r w:rsidRPr="00AA103F">
        <w:rPr>
          <w:rFonts w:ascii="Arial" w:eastAsia="Times New Roman" w:hAnsi="Arial" w:cs="Arial"/>
          <w:sz w:val="24"/>
          <w:szCs w:val="24"/>
          <w:lang w:eastAsia="es-CL"/>
        </w:rPr>
        <w:t xml:space="preserve">Para ésta especialidad de riego se requiere inscribir consultores, donde miembros de su equipo técnico, acrediten las profesiones y la experiencia en estos temas, pudiendo ser P. Jurídica o P. Natural. </w:t>
      </w:r>
    </w:p>
    <w:p w14:paraId="4F3DEAAD" w14:textId="77777777" w:rsidR="001B1DBB" w:rsidRPr="00AA103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A103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560D308" w14:textId="77777777" w:rsidR="001B1DBB" w:rsidRPr="00AA103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A103F">
        <w:rPr>
          <w:rFonts w:ascii="Arial" w:eastAsia="Times New Roman" w:hAnsi="Arial" w:cs="Arial"/>
          <w:sz w:val="24"/>
          <w:szCs w:val="24"/>
          <w:lang w:eastAsia="es-CL"/>
        </w:rPr>
        <w:t xml:space="preserve">Se debe considerar un equipo profesional integrado por socios, y/o profesionales con contrato vigente con la persona jurídica, equipo que cuente al menos con </w:t>
      </w:r>
      <w:r>
        <w:rPr>
          <w:rFonts w:ascii="Arial" w:eastAsia="Times New Roman" w:hAnsi="Arial" w:cs="Arial"/>
          <w:sz w:val="24"/>
          <w:szCs w:val="24"/>
          <w:lang w:eastAsia="es-CL"/>
        </w:rPr>
        <w:t>dos</w:t>
      </w:r>
      <w:r w:rsidRPr="00AA103F">
        <w:rPr>
          <w:rFonts w:ascii="Arial" w:eastAsia="Times New Roman" w:hAnsi="Arial" w:cs="Arial"/>
          <w:sz w:val="24"/>
          <w:szCs w:val="24"/>
          <w:lang w:eastAsia="es-CL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es-CL"/>
        </w:rPr>
        <w:t>2</w:t>
      </w:r>
      <w:r w:rsidRPr="00AA103F">
        <w:rPr>
          <w:rFonts w:ascii="Arial" w:eastAsia="Times New Roman" w:hAnsi="Arial" w:cs="Arial"/>
          <w:sz w:val="24"/>
          <w:szCs w:val="24"/>
          <w:lang w:eastAsia="es-CL"/>
        </w:rPr>
        <w:t>) profesionales, uno (1) en cada línea de trabajo, con el siguiente perfil y experiencia individual. En el caso de P. Natural, al momento de postulación tendrá que formar un equipo de profesionales que cumplan los requisitos citados más abajo:</w:t>
      </w:r>
    </w:p>
    <w:p w14:paraId="3E8C87C3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04123F9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1.Título Profesional</w:t>
      </w:r>
    </w:p>
    <w:p w14:paraId="4E0DE305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 </w:t>
      </w:r>
    </w:p>
    <w:p w14:paraId="05CB0F50" w14:textId="77777777" w:rsidR="001B1DBB" w:rsidRPr="00F9072F" w:rsidRDefault="001B1DBB" w:rsidP="001B1D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Un (1) profesional del área ingeniería, con al menos 3 años de experiencia acreditables en formulación, construcción y/o administración de sistemas de riego Asociativos y manejo de recursos hídricos; y</w:t>
      </w:r>
    </w:p>
    <w:p w14:paraId="5A171108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1F536C0" w14:textId="77777777" w:rsidR="001B1DBB" w:rsidRPr="00F9072F" w:rsidRDefault="001B1DBB" w:rsidP="001B1D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Un (1) profesional del área legal (abogado), con experiencia acreditada de al menos 2 asesorías o proyectos con organizaciones de usuarios de aguas. </w:t>
      </w:r>
    </w:p>
    <w:p w14:paraId="77422B3B" w14:textId="77777777" w:rsidR="001B1DBB" w:rsidRPr="00F9072F" w:rsidRDefault="001B1DBB" w:rsidP="001B1D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0815B36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D950C4C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2. Experiencia</w:t>
      </w:r>
    </w:p>
    <w:p w14:paraId="1A0585BF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0E8A476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Acreditar experiencia de al menos 2 consultorías sobre diagnósticos catastrales en organizaciones de usuarios de aguas (OUA) en aspectos legales, de infraestructura de riego o capacidad organizacional, con obtención de registros actualizados de OUA.</w:t>
      </w:r>
    </w:p>
    <w:p w14:paraId="57FA25EC" w14:textId="77777777" w:rsidR="001B1DBB" w:rsidRPr="00F9072F" w:rsidRDefault="001B1DBB" w:rsidP="001B1D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28DAD85" w14:textId="77777777" w:rsidR="008F6393" w:rsidRDefault="001B1DBB" w:rsidP="001B1DBB">
      <w:r w:rsidRPr="00F9072F">
        <w:rPr>
          <w:rFonts w:ascii="Arial" w:eastAsia="Times New Roman" w:hAnsi="Arial" w:cs="Arial"/>
          <w:sz w:val="24"/>
          <w:szCs w:val="24"/>
          <w:lang w:eastAsia="es-CL"/>
        </w:rPr>
        <w:t>La experiencia exigida la podrá cumplir la persona jurídica, o cada uno de los miembros del equipo profesional que se asocia para estos efectos.</w:t>
      </w:r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3CC"/>
    <w:multiLevelType w:val="multilevel"/>
    <w:tmpl w:val="BF62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33B7B"/>
    <w:multiLevelType w:val="multilevel"/>
    <w:tmpl w:val="2772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BB"/>
    <w:rsid w:val="001B1DBB"/>
    <w:rsid w:val="004C41CD"/>
    <w:rsid w:val="006A449C"/>
    <w:rsid w:val="0078312C"/>
    <w:rsid w:val="00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13E1"/>
  <w15:chartTrackingRefBased/>
  <w15:docId w15:val="{1DEAE176-AE08-4C99-BFA0-B6ABCA7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2df811a05f000c04cd36c2afffd9736d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87d72e3930077409b7ed0c481e3608db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34DC5B-DA88-4C8A-8984-EF3AF6AF5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A426A-033B-4C15-BA82-E1F185C84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93871-B692-434D-920D-E7E2686C3C29}">
  <ds:schemaRefs>
    <ds:schemaRef ds:uri="http://purl.org/dc/terms/"/>
    <ds:schemaRef ds:uri="http://schemas.microsoft.com/office/2006/documentManagement/types"/>
    <ds:schemaRef ds:uri="http://purl.org/dc/dcmitype/"/>
    <ds:schemaRef ds:uri="c5dbce2d-49dc-4afe-a5b0-d7fb7a90116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030f0af-99cb-42f1-88fc-acec733311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2024-03-15T20:13:00Z</dcterms:created>
  <dcterms:modified xsi:type="dcterms:W3CDTF">2024-03-15T20:14:00Z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