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820B" w14:textId="77777777" w:rsidR="008103F3" w:rsidRPr="00F9072F" w:rsidRDefault="008103F3" w:rsidP="008103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ESPECIALIDAD: 4) Construcción de Pozos Profundos Pequeños.</w:t>
      </w:r>
    </w:p>
    <w:p w14:paraId="161F94C0" w14:textId="77777777" w:rsidR="008103F3" w:rsidRPr="00F9072F" w:rsidRDefault="008103F3" w:rsidP="008103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49A386E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Esta especialidad considera pozos profundos de hasta 50 metros de profundidad y de hasta 6” de diámetro de perforación, y para su inscripción deberá acreditar al menos una (1) de los siguientes requisitos:</w:t>
      </w:r>
    </w:p>
    <w:p w14:paraId="3B73B405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0CDF869" w14:textId="77777777" w:rsidR="008103F3" w:rsidRPr="00F9072F" w:rsidRDefault="008103F3" w:rsidP="008103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880FD2">
        <w:rPr>
          <w:rFonts w:ascii="Arial" w:eastAsia="Times New Roman" w:hAnsi="Arial" w:cs="Arial"/>
          <w:b/>
          <w:sz w:val="24"/>
          <w:szCs w:val="24"/>
          <w:lang w:eastAsia="es-CL"/>
        </w:rPr>
        <w:t>Experiencia</w:t>
      </w:r>
      <w:r w:rsidRPr="00F9072F">
        <w:rPr>
          <w:rFonts w:ascii="Arial" w:eastAsia="Times New Roman" w:hAnsi="Arial" w:cs="Arial"/>
          <w:sz w:val="24"/>
          <w:szCs w:val="24"/>
          <w:lang w:eastAsia="es-CL"/>
        </w:rPr>
        <w:t xml:space="preserve"> (últimos 10 años) más profesional asociado</w:t>
      </w:r>
    </w:p>
    <w:p w14:paraId="58BFB0C1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CECC96F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Participación como ejecutor de a lo menos 15 obras de pozos profundos y/o por un monto mínimo acumulado de 2.000 UF.</w:t>
      </w:r>
    </w:p>
    <w:p w14:paraId="32F881B0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2941907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Si la participación de quien aporta la experiencia ha sido en calidad de capataz o supervisor de obras en la construcción de pozos profundos, se considerará un equivalente al 30% del contrato de construcción o de la cantidad de obras. El eventual aporte a la experiencia por esta vía no puede ser superior a la experiencia demostrada como ejecutor de obras.</w:t>
      </w:r>
    </w:p>
    <w:p w14:paraId="0690DE17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La experiencia, en este caso, deberá ser verificable con CV y facturas o boletas emitidas a nombre del Contratista que se inscribe.</w:t>
      </w:r>
    </w:p>
    <w:p w14:paraId="7EA4C2D7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1D3A291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Se deberá demostrar la disponibilidad de un profesional competente asociado, para efectos de validar y suscribir la realización de pruebas de gasto constante y/o variable; pruebas de agotamiento y recuperación; informes técnicos estratigrafía u otros antecedentes técnicos necesarios para la presentación de solicitud de derechos de aprovechamiento de los recursos hídricos. Se entenderá como profesional competente a aquellos profesionales que dentro de sus mallas curriculares cuenten con ramos de hidrología, obras civiles, hidráulica, riego y/o recursos hídricos.</w:t>
      </w:r>
    </w:p>
    <w:p w14:paraId="7F105197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3017018C" w14:textId="77777777" w:rsidR="008103F3" w:rsidRPr="00F9072F" w:rsidRDefault="008103F3" w:rsidP="008103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Título Profesional más experiencia mínima:</w:t>
      </w:r>
    </w:p>
    <w:p w14:paraId="7DA31CB7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59195E8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Ingeniero civil (obras civiles, hidráulico); ingeniero civil agrícola; ingeniero agrónomo; ingeniero constructor; constructor civil.</w:t>
      </w:r>
    </w:p>
    <w:p w14:paraId="6D30E82E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Participación como ejecutor de pozos profundos por un monto mínimo acumulado de 1.000 UF.</w:t>
      </w:r>
    </w:p>
    <w:p w14:paraId="08481324" w14:textId="77777777" w:rsidR="008103F3" w:rsidRPr="00F9072F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0130B3E" w14:textId="77777777" w:rsidR="008103F3" w:rsidRDefault="008103F3" w:rsidP="008103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Si la participación de quien aporta la experiencia ha sido en calidad de formulador, revisor, capataz o supervisor de obras en la construcción de pozos profundos, se considerará un equivalente al 30% del contrato de construcción o de la cantidad de obras.</w:t>
      </w:r>
    </w:p>
    <w:p w14:paraId="05A32816" w14:textId="77777777" w:rsidR="008F6393" w:rsidRDefault="008103F3">
      <w:bookmarkStart w:id="0" w:name="_GoBack"/>
      <w:bookmarkEnd w:id="0"/>
    </w:p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842E0"/>
    <w:multiLevelType w:val="multilevel"/>
    <w:tmpl w:val="AA2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E71E7"/>
    <w:multiLevelType w:val="multilevel"/>
    <w:tmpl w:val="FDA6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F3"/>
    <w:rsid w:val="004C41CD"/>
    <w:rsid w:val="006A449C"/>
    <w:rsid w:val="0078312C"/>
    <w:rsid w:val="008103F3"/>
    <w:rsid w:val="009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B449"/>
  <w15:chartTrackingRefBased/>
  <w15:docId w15:val="{5EC850C1-2062-4564-A82D-2A2EF1AB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9a8d674809cc8bdb4d57a210f436a134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68b799a51b66eaa0bce834061afd0372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6EA1C7-6EA6-444B-9A6D-15258FB2E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6CCD-3A8C-4349-9EE6-99D299612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13279-7840-468E-A1C7-AFE55D7674A7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1030f0af-99cb-42f1-88fc-acec73331192"/>
    <ds:schemaRef ds:uri="c5dbce2d-49dc-4afe-a5b0-d7fb7a90116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2024-08-23T17:59:00Z</dcterms:created>
  <dcterms:modified xsi:type="dcterms:W3CDTF">2024-08-23T18:02:00Z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