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5E54" w14:textId="161090D2" w:rsidR="001E4552" w:rsidRPr="00FF16BC" w:rsidRDefault="00EC57EA" w:rsidP="00664328">
      <w:pPr>
        <w:spacing w:after="0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ANEXO Nº 2</w:t>
      </w:r>
    </w:p>
    <w:p w14:paraId="50619A53" w14:textId="135BB98F" w:rsidR="00741479" w:rsidRPr="00FF16BC" w:rsidRDefault="001E4552" w:rsidP="00664328">
      <w:pPr>
        <w:spacing w:after="0" w:line="240" w:lineRule="auto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 xml:space="preserve">LLAMADO </w:t>
      </w:r>
      <w:r w:rsidR="00042D77" w:rsidRPr="00FF16BC">
        <w:rPr>
          <w:rFonts w:ascii="Arial" w:hAnsi="Arial" w:cs="Arial"/>
          <w:b/>
        </w:rPr>
        <w:t xml:space="preserve">A </w:t>
      </w:r>
      <w:r w:rsidRPr="00FF16BC">
        <w:rPr>
          <w:rFonts w:ascii="Arial" w:hAnsi="Arial" w:cs="Arial"/>
          <w:b/>
        </w:rPr>
        <w:t>CONCURSO</w:t>
      </w:r>
      <w:r w:rsidR="00A60460" w:rsidRPr="00FF16BC">
        <w:rPr>
          <w:rFonts w:ascii="Arial" w:hAnsi="Arial" w:cs="Arial"/>
          <w:b/>
        </w:rPr>
        <w:t xml:space="preserve"> </w:t>
      </w:r>
      <w:r w:rsidR="0079112E" w:rsidRPr="00FF16BC">
        <w:rPr>
          <w:rFonts w:ascii="Arial" w:hAnsi="Arial" w:cs="Arial"/>
          <w:b/>
        </w:rPr>
        <w:t>PROGRAMA</w:t>
      </w:r>
      <w:r w:rsidR="00664328" w:rsidRPr="00FF16BC">
        <w:rPr>
          <w:rFonts w:ascii="Arial" w:hAnsi="Arial" w:cs="Arial"/>
          <w:b/>
        </w:rPr>
        <w:t xml:space="preserve"> </w:t>
      </w:r>
      <w:r w:rsidR="003B7675">
        <w:rPr>
          <w:rFonts w:ascii="Arial" w:hAnsi="Arial" w:cs="Arial"/>
          <w:b/>
        </w:rPr>
        <w:t>PADIS</w:t>
      </w:r>
    </w:p>
    <w:p w14:paraId="4B6A4BE0" w14:textId="721A6CFD" w:rsidR="001E4552" w:rsidRPr="00FF16BC" w:rsidRDefault="00B87662" w:rsidP="00664328">
      <w:pPr>
        <w:spacing w:after="0" w:line="240" w:lineRule="auto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 xml:space="preserve">COMUNA </w:t>
      </w:r>
      <w:r w:rsidR="003B7675">
        <w:rPr>
          <w:rFonts w:ascii="Arial" w:hAnsi="Arial" w:cs="Arial"/>
          <w:b/>
        </w:rPr>
        <w:t>DE CANELA</w:t>
      </w:r>
    </w:p>
    <w:p w14:paraId="47EDB587" w14:textId="77777777" w:rsidR="001E4552" w:rsidRPr="00FF16BC" w:rsidRDefault="001E4552" w:rsidP="00992FF6">
      <w:pPr>
        <w:spacing w:after="0" w:line="240" w:lineRule="auto"/>
        <w:jc w:val="both"/>
        <w:rPr>
          <w:rFonts w:ascii="Arial" w:hAnsi="Arial" w:cs="Arial"/>
        </w:rPr>
      </w:pPr>
    </w:p>
    <w:p w14:paraId="0559DE21" w14:textId="77777777" w:rsidR="00416B43" w:rsidRPr="003B7675" w:rsidRDefault="00416B43" w:rsidP="00992F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1A47DC" w14:textId="6FD4B0B9" w:rsidR="003B7675" w:rsidRPr="003B7675" w:rsidRDefault="003B7675" w:rsidP="0069080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B7675">
        <w:rPr>
          <w:rFonts w:ascii="Arial" w:hAnsi="Arial" w:cs="Arial"/>
          <w:color w:val="000000" w:themeColor="text1"/>
        </w:rPr>
        <w:t xml:space="preserve">La Ilustre Municipalidad de Canela, llama a concurso público para proveer cargo de Coordinador, Programa Agropecuario para el Desarrollo Integral de los Pequeños Campesinos del Secano de la Región de Coquimbo (PADIS) correspondiente a la Unidad Operativa Comunal, en calidad de honorarios, según Bases y/o Términos de Referencia que se encuentran disponibles en páginas web www.indap.gob.cl y </w:t>
      </w:r>
      <w:hyperlink r:id="rId8" w:history="1">
        <w:r w:rsidRPr="003B7675">
          <w:rPr>
            <w:rStyle w:val="Hipervnculo"/>
            <w:rFonts w:ascii="Arial" w:hAnsi="Arial" w:cs="Arial"/>
            <w:color w:val="000000" w:themeColor="text1"/>
            <w:u w:val="none"/>
          </w:rPr>
          <w:t>www.canela.cl</w:t>
        </w:r>
      </w:hyperlink>
    </w:p>
    <w:p w14:paraId="23FC248E" w14:textId="77777777" w:rsidR="003B7675" w:rsidRPr="003B7675" w:rsidRDefault="003B7675" w:rsidP="0069080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825AF04" w14:textId="77777777" w:rsidR="00835B5A" w:rsidRPr="00FF16BC" w:rsidRDefault="00835B5A" w:rsidP="00992FF6">
      <w:pPr>
        <w:spacing w:after="0" w:line="240" w:lineRule="auto"/>
        <w:rPr>
          <w:rFonts w:ascii="Arial" w:hAnsi="Arial" w:cs="Arial"/>
        </w:rPr>
      </w:pPr>
    </w:p>
    <w:p w14:paraId="48B7FC2D" w14:textId="2D3945A6" w:rsidR="00835B5A" w:rsidRPr="00FF16BC" w:rsidRDefault="00664328" w:rsidP="00992FF6">
      <w:pPr>
        <w:spacing w:after="0" w:line="240" w:lineRule="auto"/>
        <w:rPr>
          <w:rFonts w:ascii="Arial" w:hAnsi="Arial" w:cs="Arial"/>
        </w:rPr>
      </w:pPr>
      <w:r w:rsidRPr="00FF16BC">
        <w:rPr>
          <w:rFonts w:ascii="Arial" w:hAnsi="Arial" w:cs="Arial"/>
          <w:b/>
        </w:rPr>
        <w:t>A</w:t>
      </w:r>
      <w:r w:rsidR="00835B5A" w:rsidRPr="00FF16BC">
        <w:rPr>
          <w:rFonts w:ascii="Arial" w:hAnsi="Arial" w:cs="Arial"/>
          <w:b/>
        </w:rPr>
        <w:t>.</w:t>
      </w:r>
      <w:r w:rsidR="00835B5A" w:rsidRPr="00FF16BC">
        <w:rPr>
          <w:rFonts w:ascii="Arial" w:hAnsi="Arial" w:cs="Arial"/>
        </w:rPr>
        <w:t xml:space="preserve"> </w:t>
      </w:r>
      <w:r w:rsidR="003B7675">
        <w:rPr>
          <w:rFonts w:ascii="Arial" w:hAnsi="Arial" w:cs="Arial"/>
          <w:b/>
        </w:rPr>
        <w:t>COORDINADOR</w:t>
      </w:r>
      <w:r w:rsidR="00835B5A" w:rsidRPr="00FF16BC">
        <w:rPr>
          <w:rFonts w:ascii="Arial" w:hAnsi="Arial" w:cs="Arial"/>
          <w:b/>
        </w:rPr>
        <w:t xml:space="preserve"> </w:t>
      </w:r>
      <w:r w:rsidR="0079112E" w:rsidRPr="00FF16BC">
        <w:rPr>
          <w:rFonts w:ascii="Arial" w:hAnsi="Arial" w:cs="Arial"/>
          <w:b/>
        </w:rPr>
        <w:t>PROGRAMA</w:t>
      </w:r>
      <w:r w:rsidRPr="00FF16BC">
        <w:rPr>
          <w:rFonts w:ascii="Arial" w:hAnsi="Arial" w:cs="Arial"/>
          <w:b/>
        </w:rPr>
        <w:t xml:space="preserve"> P</w:t>
      </w:r>
      <w:r w:rsidR="003B7675">
        <w:rPr>
          <w:rFonts w:ascii="Arial" w:hAnsi="Arial" w:cs="Arial"/>
          <w:b/>
        </w:rPr>
        <w:t>ADIS</w:t>
      </w:r>
      <w:r w:rsidR="0069080A" w:rsidRPr="00FF16BC">
        <w:rPr>
          <w:rFonts w:ascii="Arial" w:hAnsi="Arial" w:cs="Arial"/>
        </w:rPr>
        <w:t xml:space="preserve"> (</w:t>
      </w:r>
      <w:r w:rsidRPr="00FF16BC">
        <w:rPr>
          <w:rFonts w:ascii="Arial" w:hAnsi="Arial" w:cs="Arial"/>
        </w:rPr>
        <w:t>01 cargo disponible</w:t>
      </w:r>
      <w:r w:rsidR="00413151" w:rsidRPr="00FF16BC">
        <w:rPr>
          <w:rFonts w:ascii="Arial" w:hAnsi="Arial" w:cs="Arial"/>
        </w:rPr>
        <w:t>)</w:t>
      </w:r>
    </w:p>
    <w:p w14:paraId="3CBC56EF" w14:textId="77777777" w:rsidR="003B7675" w:rsidRPr="00FF16BC" w:rsidRDefault="003B7675" w:rsidP="003B7675">
      <w:pPr>
        <w:ind w:left="284"/>
        <w:jc w:val="both"/>
        <w:rPr>
          <w:rFonts w:ascii="Arial" w:hAnsi="Arial" w:cs="Arial"/>
          <w:bCs/>
          <w:lang w:val="es-ES_tradnl"/>
        </w:rPr>
      </w:pPr>
      <w:r w:rsidRPr="003B7675">
        <w:rPr>
          <w:rFonts w:ascii="Arial" w:hAnsi="Arial" w:cs="Arial"/>
          <w:bCs/>
          <w:lang w:val="es-ES_tradnl"/>
        </w:rPr>
        <w:t>Profesional y/o Técnico del Área Agropecuaria: Médico veterinario, Ingeniero Agrónomo, Ingeniero Agrícola, Ingeniero en Agronegocios, Técnico Agrícola, o carrera a fin, con conocimientos principalmente en comercialización, ganadería menor: caprinos y ovinos, producción de frutales, producción de hortalizas y apicultura</w:t>
      </w:r>
      <w:r>
        <w:rPr>
          <w:rFonts w:ascii="Arial" w:hAnsi="Arial" w:cs="Arial"/>
          <w:bCs/>
          <w:lang w:val="es-ES_tradnl"/>
        </w:rPr>
        <w:t xml:space="preserve"> </w:t>
      </w:r>
      <w:r w:rsidRPr="00FF16BC">
        <w:rPr>
          <w:rFonts w:ascii="Arial" w:hAnsi="Arial" w:cs="Arial"/>
          <w:bCs/>
        </w:rPr>
        <w:t>y trabajo con familias pertenecientes a la Agricultura Familiar Campesina.</w:t>
      </w:r>
    </w:p>
    <w:p w14:paraId="7D42A7B0" w14:textId="7F7B12D9" w:rsidR="00992FF6" w:rsidRPr="00FF16BC" w:rsidRDefault="00C24195" w:rsidP="00992FF6">
      <w:pPr>
        <w:spacing w:after="0" w:line="240" w:lineRule="auto"/>
        <w:rPr>
          <w:rFonts w:ascii="Arial" w:hAnsi="Arial" w:cs="Arial"/>
        </w:rPr>
      </w:pPr>
      <w:r w:rsidRPr="00FF16BC">
        <w:rPr>
          <w:rFonts w:ascii="Arial" w:hAnsi="Arial" w:cs="Arial"/>
          <w:b/>
        </w:rPr>
        <w:t>B</w:t>
      </w:r>
      <w:r w:rsidR="0069080A" w:rsidRPr="00FF16BC">
        <w:rPr>
          <w:rFonts w:ascii="Arial" w:hAnsi="Arial" w:cs="Arial"/>
          <w:b/>
        </w:rPr>
        <w:t xml:space="preserve">. </w:t>
      </w:r>
      <w:r w:rsidR="00835B5A" w:rsidRPr="00FF16BC">
        <w:rPr>
          <w:rFonts w:ascii="Arial" w:hAnsi="Arial" w:cs="Arial"/>
          <w:b/>
        </w:rPr>
        <w:t>REQUISITOS PARA LOS POSTULANTES</w:t>
      </w:r>
      <w:r w:rsidR="00835B5A" w:rsidRPr="00FF16BC">
        <w:rPr>
          <w:rFonts w:ascii="Arial" w:hAnsi="Arial" w:cs="Arial"/>
        </w:rPr>
        <w:t xml:space="preserve"> (adjuntar):</w:t>
      </w:r>
    </w:p>
    <w:p w14:paraId="78659411" w14:textId="77777777" w:rsidR="000D528C" w:rsidRPr="00FF16BC" w:rsidRDefault="000D528C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Sobre cerrado indicando cargo al que postula.</w:t>
      </w:r>
    </w:p>
    <w:p w14:paraId="6BEE40B8" w14:textId="5D4672D4" w:rsidR="00FB5C17" w:rsidRPr="00FF16BC" w:rsidRDefault="00FB5C17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  <w:lang w:val="es-ES"/>
        </w:rPr>
        <w:t xml:space="preserve">Curriculum Vitae </w:t>
      </w:r>
      <w:r w:rsidR="00913EFC" w:rsidRPr="00FF16BC">
        <w:rPr>
          <w:rFonts w:ascii="Arial" w:hAnsi="Arial" w:cs="Arial"/>
          <w:sz w:val="22"/>
          <w:szCs w:val="22"/>
          <w:lang w:val="es-ES"/>
        </w:rPr>
        <w:t>ciego</w:t>
      </w:r>
      <w:r w:rsidRPr="00FF16BC">
        <w:rPr>
          <w:rFonts w:ascii="Arial" w:hAnsi="Arial" w:cs="Arial"/>
          <w:sz w:val="22"/>
          <w:szCs w:val="22"/>
          <w:lang w:val="es-ES"/>
        </w:rPr>
        <w:t xml:space="preserve"> </w:t>
      </w:r>
      <w:r w:rsidR="00413151" w:rsidRPr="00FF16BC">
        <w:rPr>
          <w:rFonts w:ascii="Arial" w:hAnsi="Arial" w:cs="Arial"/>
          <w:sz w:val="22"/>
          <w:szCs w:val="22"/>
          <w:lang w:val="es-ES"/>
        </w:rPr>
        <w:t>según formato</w:t>
      </w:r>
      <w:r w:rsidR="006604E8" w:rsidRPr="00FF16BC">
        <w:rPr>
          <w:rFonts w:ascii="Arial" w:hAnsi="Arial" w:cs="Arial"/>
          <w:sz w:val="22"/>
          <w:szCs w:val="22"/>
          <w:lang w:val="es-ES"/>
        </w:rPr>
        <w:t xml:space="preserve"> INDAP</w:t>
      </w:r>
      <w:r w:rsidR="00FF16BC" w:rsidRPr="00FF16BC">
        <w:rPr>
          <w:rFonts w:asciiTheme="minorHAnsi" w:hAnsiTheme="minorHAnsi" w:cstheme="minorHAnsi"/>
          <w:sz w:val="22"/>
          <w:szCs w:val="22"/>
        </w:rPr>
        <w:t xml:space="preserve"> </w:t>
      </w:r>
      <w:r w:rsidR="00FF16BC" w:rsidRPr="00FF16BC">
        <w:rPr>
          <w:rFonts w:ascii="Arial" w:hAnsi="Arial" w:cs="Arial"/>
          <w:sz w:val="22"/>
          <w:szCs w:val="22"/>
        </w:rPr>
        <w:t>disponible (</w:t>
      </w:r>
      <w:hyperlink r:id="rId9" w:history="1">
        <w:r w:rsidR="00FF16BC" w:rsidRPr="00FF16BC">
          <w:rPr>
            <w:rStyle w:val="Hipervnculo"/>
            <w:rFonts w:ascii="Arial" w:hAnsi="Arial" w:cs="Arial"/>
            <w:sz w:val="22"/>
            <w:szCs w:val="22"/>
          </w:rPr>
          <w:t>www.indap.gob.cl</w:t>
        </w:r>
      </w:hyperlink>
      <w:r w:rsidR="00FF16BC" w:rsidRPr="00FF16BC">
        <w:rPr>
          <w:rFonts w:ascii="Arial" w:hAnsi="Arial" w:cs="Arial"/>
          <w:sz w:val="22"/>
          <w:szCs w:val="22"/>
        </w:rPr>
        <w:t xml:space="preserve"> y </w:t>
      </w:r>
      <w:hyperlink r:id="rId10" w:history="1">
        <w:r w:rsidR="00FF16BC" w:rsidRPr="00FF16BC">
          <w:rPr>
            <w:rStyle w:val="Hipervnculo"/>
            <w:rFonts w:ascii="Arial" w:hAnsi="Arial" w:cs="Arial"/>
            <w:sz w:val="22"/>
            <w:szCs w:val="22"/>
          </w:rPr>
          <w:t>www.municipalidadillapel.cl</w:t>
        </w:r>
      </w:hyperlink>
      <w:r w:rsidR="00FF16BC" w:rsidRPr="00FF16BC">
        <w:rPr>
          <w:rFonts w:ascii="Arial" w:hAnsi="Arial" w:cs="Arial"/>
          <w:sz w:val="22"/>
          <w:szCs w:val="22"/>
        </w:rPr>
        <w:t>)</w:t>
      </w:r>
    </w:p>
    <w:p w14:paraId="7D213323" w14:textId="4A928EF4" w:rsidR="0DDFF295" w:rsidRPr="00FF16BC" w:rsidRDefault="0DDFF295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  <w:lang w:val="es-ES"/>
        </w:rPr>
      </w:pPr>
      <w:r w:rsidRPr="00FF16BC">
        <w:rPr>
          <w:rFonts w:ascii="Arial" w:hAnsi="Arial" w:cs="Arial"/>
          <w:sz w:val="22"/>
          <w:szCs w:val="22"/>
          <w:lang w:val="es-ES"/>
        </w:rPr>
        <w:t>Certificado de título universitario o de institución de educación superior, o de centro de formación técnica, en original o copia legalizada</w:t>
      </w:r>
      <w:r w:rsidR="79BC5EB2" w:rsidRPr="00FF16BC">
        <w:rPr>
          <w:rFonts w:ascii="Arial" w:hAnsi="Arial" w:cs="Arial"/>
          <w:sz w:val="22"/>
          <w:szCs w:val="22"/>
          <w:lang w:val="es-ES"/>
        </w:rPr>
        <w:t xml:space="preserve">, </w:t>
      </w:r>
      <w:r w:rsidR="359D5A48" w:rsidRPr="00FF16BC">
        <w:rPr>
          <w:rFonts w:ascii="Arial" w:hAnsi="Arial" w:cs="Arial"/>
          <w:sz w:val="22"/>
          <w:szCs w:val="22"/>
          <w:u w:val="single"/>
          <w:lang w:val="es-ES"/>
        </w:rPr>
        <w:t xml:space="preserve">o certificado de profesional emitido por el Servicio de Registro Civil e Identificación (SRCeI) </w:t>
      </w:r>
      <w:r w:rsidR="359D5A48" w:rsidRPr="00FF16BC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CE67F0B" w14:textId="77777777" w:rsidR="000F01EA" w:rsidRPr="00FF16BC" w:rsidRDefault="000F01EA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Fotocopia simple de Licencia de conducir.</w:t>
      </w:r>
    </w:p>
    <w:p w14:paraId="11A4AE27" w14:textId="77777777" w:rsidR="0096360B" w:rsidRPr="00FF16BC" w:rsidRDefault="0096360B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 o similar.</w:t>
      </w:r>
    </w:p>
    <w:p w14:paraId="75B9C9E2" w14:textId="77777777" w:rsidR="0096360B" w:rsidRPr="00FF16BC" w:rsidRDefault="0096360B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Certificados</w:t>
      </w:r>
      <w:r w:rsidR="00413151" w:rsidRPr="00FF16BC">
        <w:rPr>
          <w:rFonts w:ascii="Arial" w:hAnsi="Arial" w:cs="Arial"/>
          <w:sz w:val="22"/>
          <w:szCs w:val="22"/>
        </w:rPr>
        <w:t xml:space="preserve"> de</w:t>
      </w:r>
      <w:r w:rsidRPr="00FF16BC">
        <w:rPr>
          <w:rFonts w:ascii="Arial" w:hAnsi="Arial" w:cs="Arial"/>
          <w:sz w:val="22"/>
          <w:szCs w:val="22"/>
        </w:rPr>
        <w:t xml:space="preserve"> experiencia laboral.</w:t>
      </w:r>
    </w:p>
    <w:p w14:paraId="7382DA62" w14:textId="77777777" w:rsidR="00FB5C17" w:rsidRPr="00FF16BC" w:rsidRDefault="00FB5C17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</w:t>
      </w:r>
      <w:r w:rsidR="0096360B" w:rsidRPr="00FF16BC">
        <w:rPr>
          <w:rFonts w:ascii="Arial" w:hAnsi="Arial" w:cs="Arial"/>
          <w:sz w:val="22"/>
          <w:szCs w:val="22"/>
        </w:rPr>
        <w:t>s</w:t>
      </w:r>
      <w:r w:rsidRPr="00FF16BC">
        <w:rPr>
          <w:rFonts w:ascii="Arial" w:hAnsi="Arial" w:cs="Arial"/>
          <w:sz w:val="22"/>
          <w:szCs w:val="22"/>
        </w:rPr>
        <w:t xml:space="preserve"> de estudios realizados y/o especialización.</w:t>
      </w:r>
    </w:p>
    <w:p w14:paraId="7E00E865" w14:textId="77777777" w:rsidR="00FB5C17" w:rsidRPr="00FF16BC" w:rsidRDefault="00FB5C17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 de antecedentes.</w:t>
      </w:r>
    </w:p>
    <w:p w14:paraId="03E06235" w14:textId="2D595BB1" w:rsidR="009C5DBE" w:rsidRPr="00FF16BC" w:rsidRDefault="009C5DBE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Disponibilidad d</w:t>
      </w:r>
      <w:r w:rsidR="0044288D" w:rsidRPr="00FF16BC">
        <w:rPr>
          <w:rFonts w:ascii="Arial" w:hAnsi="Arial" w:cs="Arial"/>
          <w:sz w:val="22"/>
          <w:szCs w:val="22"/>
        </w:rPr>
        <w:t>e movilización</w:t>
      </w:r>
    </w:p>
    <w:p w14:paraId="581F5A02" w14:textId="50EA47EF" w:rsidR="00BB6FAC" w:rsidRPr="00FF16BC" w:rsidRDefault="00BB6FAC" w:rsidP="003B7675">
      <w:pPr>
        <w:pStyle w:val="Prrafodelista"/>
        <w:numPr>
          <w:ilvl w:val="0"/>
          <w:numId w:val="1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Conocimiento computacional (manejo de </w:t>
      </w:r>
      <w:r w:rsidRPr="00FF16BC">
        <w:rPr>
          <w:rFonts w:ascii="Arial" w:hAnsi="Arial" w:cs="Arial"/>
          <w:sz w:val="22"/>
          <w:szCs w:val="22"/>
          <w:lang w:val="es-ES" w:eastAsia="es-ES"/>
        </w:rPr>
        <w:t>Microsoft Office y</w:t>
      </w:r>
      <w:r w:rsidR="00E464C7">
        <w:rPr>
          <w:rFonts w:ascii="Arial" w:hAnsi="Arial" w:cs="Arial"/>
          <w:sz w:val="22"/>
          <w:szCs w:val="22"/>
          <w:lang w:val="es-ES" w:eastAsia="es-ES"/>
        </w:rPr>
        <w:t>/o</w:t>
      </w:r>
      <w:r w:rsidRPr="00FF16BC">
        <w:rPr>
          <w:rFonts w:ascii="Arial" w:hAnsi="Arial" w:cs="Arial"/>
          <w:sz w:val="22"/>
          <w:szCs w:val="22"/>
          <w:lang w:val="es-ES" w:eastAsia="es-ES"/>
        </w:rPr>
        <w:t xml:space="preserve"> SIG)</w:t>
      </w:r>
      <w:r w:rsidR="00D90666" w:rsidRPr="00FF16BC">
        <w:rPr>
          <w:rFonts w:ascii="Arial" w:hAnsi="Arial" w:cs="Arial"/>
          <w:sz w:val="22"/>
          <w:szCs w:val="22"/>
          <w:lang w:val="es-ES" w:eastAsia="es-ES"/>
        </w:rPr>
        <w:t>,</w:t>
      </w:r>
      <w:r w:rsidRPr="00FF16BC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D90666" w:rsidRPr="00FF16BC">
        <w:rPr>
          <w:rFonts w:ascii="Arial" w:hAnsi="Arial" w:cs="Arial"/>
          <w:sz w:val="22"/>
          <w:szCs w:val="22"/>
          <w:lang w:val="es-ES" w:eastAsia="es-ES"/>
        </w:rPr>
        <w:t>declararlo en el CV y adjuntar respaldo.</w:t>
      </w:r>
    </w:p>
    <w:p w14:paraId="51E9703A" w14:textId="77777777" w:rsidR="002D1034" w:rsidRPr="00FF16BC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lang w:val="es-ES_tradnl" w:eastAsia="es-ES_tradnl"/>
        </w:rPr>
      </w:pPr>
    </w:p>
    <w:p w14:paraId="03834C72" w14:textId="6B3E7274" w:rsidR="00642CD6" w:rsidRPr="00FF16BC" w:rsidRDefault="00C24195" w:rsidP="003B7675">
      <w:pPr>
        <w:spacing w:after="0" w:line="240" w:lineRule="auto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C</w:t>
      </w:r>
      <w:r w:rsidR="0069080A" w:rsidRPr="00FF16BC">
        <w:rPr>
          <w:rFonts w:ascii="Arial" w:hAnsi="Arial" w:cs="Arial"/>
          <w:b/>
        </w:rPr>
        <w:t>. RECEPCI</w:t>
      </w:r>
      <w:r w:rsidR="00FF16BC" w:rsidRPr="00FF16BC">
        <w:rPr>
          <w:rFonts w:ascii="Arial" w:hAnsi="Arial" w:cs="Arial"/>
          <w:b/>
        </w:rPr>
        <w:t>Ó</w:t>
      </w:r>
      <w:r w:rsidR="0069080A" w:rsidRPr="00FF16BC">
        <w:rPr>
          <w:rFonts w:ascii="Arial" w:hAnsi="Arial" w:cs="Arial"/>
          <w:b/>
        </w:rPr>
        <w:t>N DE LOS ANTECEDENTES</w:t>
      </w:r>
      <w:r w:rsidR="00FB5C17" w:rsidRPr="00FF16BC">
        <w:rPr>
          <w:rFonts w:ascii="Arial" w:hAnsi="Arial" w:cs="Arial"/>
          <w:b/>
        </w:rPr>
        <w:t>:</w:t>
      </w:r>
    </w:p>
    <w:p w14:paraId="5F18700D" w14:textId="529E7DD5" w:rsidR="005C6070" w:rsidRPr="00FF16BC" w:rsidRDefault="005A3114" w:rsidP="003B7675">
      <w:pPr>
        <w:spacing w:line="240" w:lineRule="auto"/>
        <w:ind w:left="284"/>
        <w:jc w:val="both"/>
        <w:rPr>
          <w:rFonts w:ascii="Arial" w:hAnsi="Arial" w:cs="Arial"/>
        </w:rPr>
      </w:pPr>
      <w:bookmarkStart w:id="0" w:name="_GoBack"/>
      <w:bookmarkEnd w:id="0"/>
      <w:r w:rsidRPr="00FF16BC">
        <w:rPr>
          <w:rFonts w:ascii="Arial" w:hAnsi="Arial" w:cs="Arial"/>
        </w:rPr>
        <w:t>L</w:t>
      </w:r>
      <w:r w:rsidR="005C6070" w:rsidRPr="00FF16BC">
        <w:rPr>
          <w:rFonts w:ascii="Arial" w:hAnsi="Arial" w:cs="Arial"/>
        </w:rPr>
        <w:t xml:space="preserve">os antecedentes </w:t>
      </w:r>
      <w:r w:rsidR="00D43AC5" w:rsidRPr="00FF16BC">
        <w:rPr>
          <w:rFonts w:ascii="Arial" w:hAnsi="Arial" w:cs="Arial"/>
        </w:rPr>
        <w:t xml:space="preserve">deberán ser entregados </w:t>
      </w:r>
      <w:r w:rsidR="005C6070" w:rsidRPr="00FF16BC">
        <w:rPr>
          <w:rFonts w:ascii="Arial" w:hAnsi="Arial" w:cs="Arial"/>
        </w:rPr>
        <w:t>en sobre cerrado</w:t>
      </w:r>
      <w:r w:rsidR="00C24195" w:rsidRPr="00FF16BC">
        <w:rPr>
          <w:rFonts w:ascii="Arial" w:hAnsi="Arial" w:cs="Arial"/>
        </w:rPr>
        <w:t xml:space="preserve"> </w:t>
      </w:r>
      <w:r w:rsidR="005C6070" w:rsidRPr="00FF16BC">
        <w:rPr>
          <w:rFonts w:ascii="Arial" w:hAnsi="Arial" w:cs="Arial"/>
        </w:rPr>
        <w:t xml:space="preserve">indicando el cargo al </w:t>
      </w:r>
      <w:r w:rsidR="00D85CB9" w:rsidRPr="00FF16BC">
        <w:rPr>
          <w:rFonts w:ascii="Arial" w:hAnsi="Arial" w:cs="Arial"/>
        </w:rPr>
        <w:t>cual postula</w:t>
      </w:r>
      <w:r w:rsidR="005C6070" w:rsidRPr="00FF16BC">
        <w:rPr>
          <w:rFonts w:ascii="Arial" w:hAnsi="Arial" w:cs="Arial"/>
        </w:rPr>
        <w:t xml:space="preserve">, </w:t>
      </w:r>
      <w:r w:rsidR="003B7675" w:rsidRPr="003B7675">
        <w:rPr>
          <w:rFonts w:ascii="Arial" w:hAnsi="Arial" w:cs="Arial"/>
        </w:rPr>
        <w:t>Los antecedentes deberán ser entregados en sobre cerrado indicando el cargo al cual postula en la Oficina de INDAP, ubicada en calle Independencia Nº 0279, Ciudad Illapel y/o en la Oficina de informaciones, Reclamos, y Sugerencias (OIRS), de la Ilustre Municipalidad de Canela, ubicada en calle Luis infante 520, Canela Baja, ciudad de Canela. Entre las 09:00- 14:00 Horas</w:t>
      </w:r>
      <w:r w:rsidR="003B7675">
        <w:rPr>
          <w:rFonts w:ascii="Arial" w:hAnsi="Arial" w:cs="Arial"/>
        </w:rPr>
        <w:t>,</w:t>
      </w:r>
      <w:r w:rsidR="005C6070" w:rsidRPr="00FF16BC">
        <w:rPr>
          <w:rFonts w:ascii="Arial" w:hAnsi="Arial" w:cs="Arial"/>
        </w:rPr>
        <w:t xml:space="preserve"> más tardar el día </w:t>
      </w:r>
      <w:r w:rsidR="00C24195" w:rsidRPr="00FF16BC">
        <w:rPr>
          <w:rFonts w:ascii="Arial" w:hAnsi="Arial" w:cs="Arial"/>
        </w:rPr>
        <w:t>22</w:t>
      </w:r>
      <w:r w:rsidR="005C6070" w:rsidRPr="00FF16BC">
        <w:rPr>
          <w:rFonts w:ascii="Arial" w:hAnsi="Arial" w:cs="Arial"/>
        </w:rPr>
        <w:t xml:space="preserve"> de </w:t>
      </w:r>
      <w:r w:rsidR="00C24195" w:rsidRPr="00FF16BC">
        <w:rPr>
          <w:rFonts w:ascii="Arial" w:hAnsi="Arial" w:cs="Arial"/>
        </w:rPr>
        <w:t>mayo</w:t>
      </w:r>
      <w:r w:rsidR="005C6070" w:rsidRPr="00FF16BC">
        <w:rPr>
          <w:rFonts w:ascii="Arial" w:hAnsi="Arial" w:cs="Arial"/>
        </w:rPr>
        <w:t xml:space="preserve"> de </w:t>
      </w:r>
      <w:r w:rsidR="00C24195" w:rsidRPr="00FF16BC">
        <w:rPr>
          <w:rFonts w:ascii="Arial" w:hAnsi="Arial" w:cs="Arial"/>
        </w:rPr>
        <w:t>2026</w:t>
      </w:r>
      <w:r w:rsidR="005C6070" w:rsidRPr="00FF16BC">
        <w:rPr>
          <w:rFonts w:ascii="Arial" w:hAnsi="Arial" w:cs="Arial"/>
        </w:rPr>
        <w:t xml:space="preserve">, a las </w:t>
      </w:r>
      <w:r w:rsidR="00C24195" w:rsidRPr="00FF16BC">
        <w:rPr>
          <w:rFonts w:ascii="Arial" w:hAnsi="Arial" w:cs="Arial"/>
        </w:rPr>
        <w:t>14</w:t>
      </w:r>
      <w:r w:rsidR="005C6070" w:rsidRPr="00FF16BC">
        <w:rPr>
          <w:rFonts w:ascii="Arial" w:hAnsi="Arial" w:cs="Arial"/>
        </w:rPr>
        <w:t>:</w:t>
      </w:r>
      <w:r w:rsidR="00C24195" w:rsidRPr="00FF16BC">
        <w:rPr>
          <w:rFonts w:ascii="Arial" w:hAnsi="Arial" w:cs="Arial"/>
        </w:rPr>
        <w:t>00</w:t>
      </w:r>
      <w:r w:rsidR="005C6070" w:rsidRPr="00FF16BC">
        <w:rPr>
          <w:rFonts w:ascii="Arial" w:hAnsi="Arial" w:cs="Arial"/>
        </w:rPr>
        <w:t xml:space="preserve"> horas.</w:t>
      </w:r>
    </w:p>
    <w:p w14:paraId="6B8FB999" w14:textId="77777777" w:rsidR="005C6070" w:rsidRPr="00FF16BC" w:rsidRDefault="005C6070" w:rsidP="00F72051">
      <w:pPr>
        <w:spacing w:after="0" w:line="240" w:lineRule="auto"/>
        <w:jc w:val="both"/>
        <w:rPr>
          <w:rFonts w:ascii="Arial" w:hAnsi="Arial" w:cs="Arial"/>
        </w:rPr>
      </w:pPr>
    </w:p>
    <w:p w14:paraId="34DCC3BE" w14:textId="7C1B5668" w:rsidR="00C24195" w:rsidRPr="00FF16BC" w:rsidRDefault="00FB5C17" w:rsidP="003B7675">
      <w:pPr>
        <w:spacing w:after="0" w:line="240" w:lineRule="auto"/>
        <w:jc w:val="both"/>
        <w:rPr>
          <w:rFonts w:ascii="Arial" w:hAnsi="Arial" w:cs="Arial"/>
        </w:rPr>
      </w:pPr>
      <w:r w:rsidRPr="00FF16BC">
        <w:rPr>
          <w:rFonts w:ascii="Arial" w:hAnsi="Arial" w:cs="Arial"/>
        </w:rPr>
        <w:t xml:space="preserve">  </w:t>
      </w:r>
    </w:p>
    <w:p w14:paraId="5DF3C2E4" w14:textId="6FE01C9C" w:rsidR="001924CB" w:rsidRPr="00FF16BC" w:rsidRDefault="00FF16BC" w:rsidP="00FF16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4EF8252" w14:textId="77777777" w:rsidR="00FF16BC" w:rsidRDefault="00FF16BC" w:rsidP="00C24195">
      <w:pPr>
        <w:spacing w:after="0" w:line="240" w:lineRule="auto"/>
        <w:jc w:val="center"/>
        <w:rPr>
          <w:rFonts w:ascii="Arial" w:hAnsi="Arial" w:cs="Arial"/>
        </w:rPr>
      </w:pPr>
    </w:p>
    <w:p w14:paraId="41246CCE" w14:textId="114CDE13" w:rsidR="003B7675" w:rsidRPr="003B7675" w:rsidRDefault="003B7675" w:rsidP="003B7675">
      <w:pPr>
        <w:spacing w:after="0"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B7675">
        <w:rPr>
          <w:rFonts w:ascii="Arial" w:hAnsi="Arial" w:cs="Arial"/>
        </w:rPr>
        <w:t>WALDO ENRIQUE CONTRERAS CORTES</w:t>
      </w:r>
    </w:p>
    <w:p w14:paraId="34654AEF" w14:textId="77777777" w:rsidR="003B7675" w:rsidRPr="003B7675" w:rsidRDefault="003B7675" w:rsidP="00FF16BC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357C0F02" w14:textId="6169D6E0" w:rsidR="00FB5C17" w:rsidRDefault="003B7675" w:rsidP="00FF16BC">
      <w:pPr>
        <w:spacing w:after="0" w:line="240" w:lineRule="auto"/>
        <w:jc w:val="center"/>
        <w:rPr>
          <w:rFonts w:ascii="Arial" w:hAnsi="Arial" w:cs="Arial"/>
          <w:b/>
        </w:rPr>
      </w:pPr>
      <w:r w:rsidRPr="003B7675">
        <w:rPr>
          <w:rFonts w:ascii="Arial" w:hAnsi="Arial" w:cs="Arial"/>
          <w:b/>
        </w:rPr>
        <w:t>ALCALDE MUNICIPALIDAD DE CANELA</w:t>
      </w:r>
    </w:p>
    <w:p w14:paraId="78F54FD8" w14:textId="77777777" w:rsidR="003B7675" w:rsidRPr="00FF16BC" w:rsidRDefault="003B7675" w:rsidP="00FF16BC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3B7675" w:rsidRPr="00FF16BC" w:rsidSect="00992FF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40FC"/>
    <w:multiLevelType w:val="hybridMultilevel"/>
    <w:tmpl w:val="97423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92E8B"/>
    <w:rsid w:val="00093B0A"/>
    <w:rsid w:val="000B704A"/>
    <w:rsid w:val="000D528C"/>
    <w:rsid w:val="000E4B53"/>
    <w:rsid w:val="000E4C3D"/>
    <w:rsid w:val="000F01EA"/>
    <w:rsid w:val="001159CA"/>
    <w:rsid w:val="00162D96"/>
    <w:rsid w:val="0019193C"/>
    <w:rsid w:val="001924CB"/>
    <w:rsid w:val="001B12F9"/>
    <w:rsid w:val="001D43E9"/>
    <w:rsid w:val="001E4552"/>
    <w:rsid w:val="00216C59"/>
    <w:rsid w:val="00275896"/>
    <w:rsid w:val="0029109B"/>
    <w:rsid w:val="002A2D2E"/>
    <w:rsid w:val="002C2A56"/>
    <w:rsid w:val="002D1034"/>
    <w:rsid w:val="002D6D90"/>
    <w:rsid w:val="002E1739"/>
    <w:rsid w:val="0032795B"/>
    <w:rsid w:val="00343DB9"/>
    <w:rsid w:val="0037171A"/>
    <w:rsid w:val="00374E83"/>
    <w:rsid w:val="003779F8"/>
    <w:rsid w:val="003B7675"/>
    <w:rsid w:val="00402963"/>
    <w:rsid w:val="00412D29"/>
    <w:rsid w:val="00413151"/>
    <w:rsid w:val="00416B43"/>
    <w:rsid w:val="00417A26"/>
    <w:rsid w:val="004300D9"/>
    <w:rsid w:val="0044288D"/>
    <w:rsid w:val="0044306D"/>
    <w:rsid w:val="00493694"/>
    <w:rsid w:val="00493FFC"/>
    <w:rsid w:val="00495502"/>
    <w:rsid w:val="00503E6B"/>
    <w:rsid w:val="005846A0"/>
    <w:rsid w:val="005A3114"/>
    <w:rsid w:val="005C08E7"/>
    <w:rsid w:val="005C6070"/>
    <w:rsid w:val="005E663E"/>
    <w:rsid w:val="00621133"/>
    <w:rsid w:val="00642CD6"/>
    <w:rsid w:val="006604E8"/>
    <w:rsid w:val="00664328"/>
    <w:rsid w:val="006717FA"/>
    <w:rsid w:val="0069080A"/>
    <w:rsid w:val="006C292A"/>
    <w:rsid w:val="006C4C87"/>
    <w:rsid w:val="006E3247"/>
    <w:rsid w:val="006F453F"/>
    <w:rsid w:val="00700A4D"/>
    <w:rsid w:val="0074050D"/>
    <w:rsid w:val="00741479"/>
    <w:rsid w:val="00757401"/>
    <w:rsid w:val="00781F23"/>
    <w:rsid w:val="0079112E"/>
    <w:rsid w:val="008007A1"/>
    <w:rsid w:val="00835B5A"/>
    <w:rsid w:val="008C1388"/>
    <w:rsid w:val="00913EFC"/>
    <w:rsid w:val="0096360B"/>
    <w:rsid w:val="00992FF6"/>
    <w:rsid w:val="009A22CE"/>
    <w:rsid w:val="009A74BB"/>
    <w:rsid w:val="009C5DBE"/>
    <w:rsid w:val="009D3398"/>
    <w:rsid w:val="009D7DB8"/>
    <w:rsid w:val="00A01D41"/>
    <w:rsid w:val="00A12200"/>
    <w:rsid w:val="00A60460"/>
    <w:rsid w:val="00A669D1"/>
    <w:rsid w:val="00A679B7"/>
    <w:rsid w:val="00A67C54"/>
    <w:rsid w:val="00A83762"/>
    <w:rsid w:val="00A85CFF"/>
    <w:rsid w:val="00B17E58"/>
    <w:rsid w:val="00B61FBE"/>
    <w:rsid w:val="00B87662"/>
    <w:rsid w:val="00B91AFD"/>
    <w:rsid w:val="00BA2931"/>
    <w:rsid w:val="00BB6FAC"/>
    <w:rsid w:val="00BD6FBF"/>
    <w:rsid w:val="00C0789A"/>
    <w:rsid w:val="00C23352"/>
    <w:rsid w:val="00C24195"/>
    <w:rsid w:val="00C61AFF"/>
    <w:rsid w:val="00CA29B5"/>
    <w:rsid w:val="00CA7671"/>
    <w:rsid w:val="00CB427F"/>
    <w:rsid w:val="00CF200A"/>
    <w:rsid w:val="00D32DDC"/>
    <w:rsid w:val="00D35438"/>
    <w:rsid w:val="00D43AC5"/>
    <w:rsid w:val="00D4418F"/>
    <w:rsid w:val="00D85CB9"/>
    <w:rsid w:val="00D90666"/>
    <w:rsid w:val="00E45F6E"/>
    <w:rsid w:val="00E464C7"/>
    <w:rsid w:val="00E50991"/>
    <w:rsid w:val="00E95D00"/>
    <w:rsid w:val="00EB65D8"/>
    <w:rsid w:val="00EC57EA"/>
    <w:rsid w:val="00EE3A16"/>
    <w:rsid w:val="00F15FB5"/>
    <w:rsid w:val="00F32E68"/>
    <w:rsid w:val="00F5704A"/>
    <w:rsid w:val="00F72051"/>
    <w:rsid w:val="00FB26E4"/>
    <w:rsid w:val="00FB5C17"/>
    <w:rsid w:val="00FF16BC"/>
    <w:rsid w:val="00FF5979"/>
    <w:rsid w:val="033E7882"/>
    <w:rsid w:val="0DDFF295"/>
    <w:rsid w:val="0FA17122"/>
    <w:rsid w:val="208EB786"/>
    <w:rsid w:val="359D5A48"/>
    <w:rsid w:val="37A10709"/>
    <w:rsid w:val="61AF8E52"/>
    <w:rsid w:val="623E03AD"/>
    <w:rsid w:val="64F123F0"/>
    <w:rsid w:val="76F83CDC"/>
    <w:rsid w:val="79B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ela.c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unicipalidadillapel.c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dap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A64A469B21A4A8ACA68E66DCACE29" ma:contentTypeVersion="13" ma:contentTypeDescription="Crear nuevo documento." ma:contentTypeScope="" ma:versionID="c8361efea8c11bfa72a1d57137f3916e">
  <xsd:schema xmlns:xsd="http://www.w3.org/2001/XMLSchema" xmlns:xs="http://www.w3.org/2001/XMLSchema" xmlns:p="http://schemas.microsoft.com/office/2006/metadata/properties" xmlns:ns3="52a0827f-44e6-4da6-963c-3f9a6de06def" targetNamespace="http://schemas.microsoft.com/office/2006/metadata/properties" ma:root="true" ma:fieldsID="0431445a495c9f1078c86e73441c97e6" ns3:_="">
    <xsd:import namespace="52a0827f-44e6-4da6-963c-3f9a6de06d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827f-44e6-4da6-963c-3f9a6de0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0827f-44e6-4da6-963c-3f9a6de06d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CB36C-18B2-4F24-B2A9-001D599D6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827f-44e6-4da6-963c-3f9a6de06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646B6-D9AA-4B66-97BB-57F3554D7007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2a0827f-44e6-4da6-963c-3f9a6de06d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291749-F88B-43A5-A6D5-166D8FBEC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Veas Ledezma Enrique Antonio</cp:lastModifiedBy>
  <cp:revision>3</cp:revision>
  <cp:lastPrinted>2020-02-05T18:03:00Z</cp:lastPrinted>
  <dcterms:created xsi:type="dcterms:W3CDTF">2026-05-07T17:25:00Z</dcterms:created>
  <dcterms:modified xsi:type="dcterms:W3CDTF">2026-05-08T16:45:00Z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0x01010067DA64A469B21A4A8ACA68E66DCACE29</vt:lpwstr>
  </property>
  <property fmtid="{D5CDD505-2E9C-101B-9397-08002B2CF9AE}" pid="3" name="MediaServiceImageTags">
    <vt:lpwstr/>
  </property>
  <property fmtid="{D5CDD505-2E9C-101B-9397-08002B2CF9AE}" pid="4" name="Order">
    <vt:r8>320700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